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1FE18DE2"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8A7557">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198F672F"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146A1F">
              <w:rPr>
                <w:webHidden/>
              </w:rPr>
              <w:t>4</w:t>
            </w:r>
            <w:r w:rsidR="006F74BD" w:rsidRPr="00274780">
              <w:rPr>
                <w:webHidden/>
              </w:rPr>
              <w:fldChar w:fldCharType="end"/>
            </w:r>
          </w:hyperlink>
        </w:p>
        <w:p w14:paraId="47BFC76A" w14:textId="61C9DF26" w:rsidR="006F74BD" w:rsidRPr="00274780" w:rsidRDefault="00EF5ACC">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146A1F">
              <w:rPr>
                <w:noProof/>
                <w:webHidden/>
              </w:rPr>
              <w:t>4</w:t>
            </w:r>
            <w:r w:rsidR="006F74BD" w:rsidRPr="00274780">
              <w:rPr>
                <w:noProof/>
                <w:webHidden/>
              </w:rPr>
              <w:fldChar w:fldCharType="end"/>
            </w:r>
          </w:hyperlink>
        </w:p>
        <w:p w14:paraId="2351FA50" w14:textId="19D47831" w:rsidR="006F74BD" w:rsidRPr="00274780" w:rsidRDefault="00EF5ACC">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146A1F">
              <w:rPr>
                <w:noProof/>
                <w:webHidden/>
              </w:rPr>
              <w:t>5</w:t>
            </w:r>
            <w:r w:rsidR="006F74BD" w:rsidRPr="00274780">
              <w:rPr>
                <w:noProof/>
                <w:webHidden/>
              </w:rPr>
              <w:fldChar w:fldCharType="end"/>
            </w:r>
          </w:hyperlink>
        </w:p>
        <w:p w14:paraId="1AFC8982" w14:textId="4D555B6A" w:rsidR="006F74BD" w:rsidRPr="00274780" w:rsidRDefault="00EF5ACC">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146A1F">
              <w:rPr>
                <w:noProof/>
                <w:webHidden/>
              </w:rPr>
              <w:t>6</w:t>
            </w:r>
            <w:r w:rsidR="006F74BD" w:rsidRPr="00274780">
              <w:rPr>
                <w:noProof/>
                <w:webHidden/>
              </w:rPr>
              <w:fldChar w:fldCharType="end"/>
            </w:r>
          </w:hyperlink>
        </w:p>
        <w:p w14:paraId="65340DC7" w14:textId="6854699B" w:rsidR="006F74BD" w:rsidRPr="00274780" w:rsidRDefault="00EF5ACC">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146A1F">
              <w:rPr>
                <w:noProof/>
                <w:webHidden/>
              </w:rPr>
              <w:t>7</w:t>
            </w:r>
            <w:r w:rsidR="006F74BD" w:rsidRPr="00274780">
              <w:rPr>
                <w:noProof/>
                <w:webHidden/>
              </w:rPr>
              <w:fldChar w:fldCharType="end"/>
            </w:r>
          </w:hyperlink>
        </w:p>
        <w:p w14:paraId="1901650F" w14:textId="74B066F9" w:rsidR="006F74BD" w:rsidRPr="00274780" w:rsidRDefault="00EF5ACC">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146A1F">
              <w:rPr>
                <w:webHidden/>
              </w:rPr>
              <w:t>7</w:t>
            </w:r>
            <w:r w:rsidR="006F74BD" w:rsidRPr="00274780">
              <w:rPr>
                <w:webHidden/>
              </w:rPr>
              <w:fldChar w:fldCharType="end"/>
            </w:r>
          </w:hyperlink>
        </w:p>
        <w:p w14:paraId="658EBB27" w14:textId="604A09C5" w:rsidR="006F74BD" w:rsidRPr="00274780" w:rsidRDefault="00EF5ACC">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146A1F">
              <w:rPr>
                <w:noProof/>
                <w:webHidden/>
              </w:rPr>
              <w:t>7</w:t>
            </w:r>
            <w:r w:rsidR="006F74BD" w:rsidRPr="00274780">
              <w:rPr>
                <w:noProof/>
                <w:webHidden/>
              </w:rPr>
              <w:fldChar w:fldCharType="end"/>
            </w:r>
          </w:hyperlink>
        </w:p>
        <w:p w14:paraId="2FAEA4AE" w14:textId="06E14785" w:rsidR="006F74BD" w:rsidRPr="00274780" w:rsidRDefault="00EF5ACC">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146A1F">
              <w:rPr>
                <w:noProof/>
                <w:webHidden/>
              </w:rPr>
              <w:t>8</w:t>
            </w:r>
            <w:r w:rsidR="006F74BD" w:rsidRPr="00274780">
              <w:rPr>
                <w:noProof/>
                <w:webHidden/>
              </w:rPr>
              <w:fldChar w:fldCharType="end"/>
            </w:r>
          </w:hyperlink>
        </w:p>
        <w:p w14:paraId="59F0750F" w14:textId="39A5EB0E" w:rsidR="006F74BD" w:rsidRPr="00274780" w:rsidRDefault="00EF5ACC">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146A1F">
              <w:rPr>
                <w:webHidden/>
              </w:rPr>
              <w:t>8</w:t>
            </w:r>
            <w:r w:rsidR="006F74BD" w:rsidRPr="00274780">
              <w:rPr>
                <w:webHidden/>
              </w:rPr>
              <w:fldChar w:fldCharType="end"/>
            </w:r>
          </w:hyperlink>
        </w:p>
        <w:p w14:paraId="14E193A2" w14:textId="2D3758D2"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0FE0E6E6"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146A1F">
            <w:rPr>
              <w:rFonts w:eastAsiaTheme="minorEastAsia"/>
              <w:noProof/>
              <w:webHidden/>
            </w:rPr>
            <w:t>8</w:t>
          </w:r>
          <w:r w:rsidR="006F74BD" w:rsidRPr="00274780">
            <w:rPr>
              <w:rFonts w:eastAsiaTheme="minorEastAsia"/>
              <w:noProof/>
              <w:webHidden/>
            </w:rPr>
            <w:fldChar w:fldCharType="end"/>
          </w:r>
          <w:r w:rsidR="009242BD" w:rsidRPr="00274780">
            <w:rPr>
              <w:noProof/>
            </w:rPr>
            <w:fldChar w:fldCharType="end"/>
          </w:r>
        </w:p>
        <w:p w14:paraId="20A14A94" w14:textId="3A92E4CF" w:rsidR="006F74BD" w:rsidRPr="00274780" w:rsidRDefault="00EF5ACC">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8</w:t>
            </w:r>
            <w:r w:rsidR="006F74BD" w:rsidRPr="00274780">
              <w:rPr>
                <w:rFonts w:ascii="Times New Roman" w:hAnsi="Times New Roman" w:cs="Times New Roman"/>
                <w:noProof/>
                <w:webHidden/>
                <w:sz w:val="24"/>
                <w:szCs w:val="24"/>
              </w:rPr>
              <w:fldChar w:fldCharType="end"/>
            </w:r>
          </w:hyperlink>
        </w:p>
        <w:p w14:paraId="66B6C87C" w14:textId="7ABCD7DF" w:rsidR="006F74BD" w:rsidRPr="00274780" w:rsidRDefault="00EF5ACC">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0D362A25" w14:textId="72DF6A88" w:rsidR="006F74BD" w:rsidRPr="00274780" w:rsidRDefault="00EF5ACC">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71FB92E6" w14:textId="276D59E3" w:rsidR="006F74BD" w:rsidRPr="00274780" w:rsidRDefault="00EF5ACC">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5B3F6A01" w14:textId="63A51072" w:rsidR="006F74BD" w:rsidRPr="00274780" w:rsidRDefault="00EF5ACC">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2AD28A4C" w14:textId="657669E0" w:rsidR="006F74BD" w:rsidRPr="00274780" w:rsidRDefault="00EF5ACC">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A104898" w14:textId="756E3912" w:rsidR="006F74BD" w:rsidRPr="00274780" w:rsidRDefault="00EF5ACC">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BDD7E6" w14:textId="38B837FF" w:rsidR="006F74BD" w:rsidRPr="00274780" w:rsidRDefault="00EF5ACC">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47103C84" w14:textId="47539161" w:rsidR="006F74BD" w:rsidRPr="00274780" w:rsidRDefault="00EF5ACC">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4EE6300" w14:textId="64C04A34" w:rsidR="006F74BD" w:rsidRPr="00274780" w:rsidRDefault="00EF5ACC">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146A1F">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858E90A" w14:textId="1609B73B" w:rsidR="006F74BD" w:rsidRDefault="00EF5ACC">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146A1F">
              <w:rPr>
                <w:noProof/>
                <w:webHidden/>
              </w:rPr>
              <w:t>11</w:t>
            </w:r>
            <w:r w:rsidR="006F74BD" w:rsidRPr="00274780">
              <w:rPr>
                <w:noProof/>
                <w:webHidden/>
              </w:rPr>
              <w:fldChar w:fldCharType="end"/>
            </w:r>
          </w:hyperlink>
        </w:p>
        <w:p w14:paraId="65F11001" w14:textId="27A75D5A" w:rsidR="006F74BD" w:rsidRDefault="00EF5ACC">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146A1F">
              <w:rPr>
                <w:noProof/>
                <w:webHidden/>
              </w:rPr>
              <w:t>12</w:t>
            </w:r>
            <w:r w:rsidR="006F74BD">
              <w:rPr>
                <w:noProof/>
                <w:webHidden/>
              </w:rPr>
              <w:fldChar w:fldCharType="end"/>
            </w:r>
          </w:hyperlink>
        </w:p>
        <w:p w14:paraId="6BFFDB5D" w14:textId="31DB550C" w:rsidR="006F74BD" w:rsidRDefault="00EF5ACC">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146A1F">
              <w:rPr>
                <w:webHidden/>
              </w:rPr>
              <w:t>13</w:t>
            </w:r>
            <w:r w:rsidR="006F74BD">
              <w:rPr>
                <w:webHidden/>
              </w:rPr>
              <w:fldChar w:fldCharType="end"/>
            </w:r>
          </w:hyperlink>
        </w:p>
        <w:p w14:paraId="518F794B" w14:textId="239168EA" w:rsidR="006F74BD" w:rsidRDefault="00EF5ACC">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146A1F">
              <w:rPr>
                <w:noProof/>
                <w:webHidden/>
              </w:rPr>
              <w:t>13</w:t>
            </w:r>
            <w:r w:rsidR="006F74BD">
              <w:rPr>
                <w:noProof/>
                <w:webHidden/>
              </w:rPr>
              <w:fldChar w:fldCharType="end"/>
            </w:r>
          </w:hyperlink>
        </w:p>
        <w:p w14:paraId="082D0B7D" w14:textId="1EFD1F33" w:rsidR="006F74BD" w:rsidRDefault="00EF5ACC">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146A1F">
              <w:rPr>
                <w:noProof/>
                <w:webHidden/>
              </w:rPr>
              <w:t>13</w:t>
            </w:r>
            <w:r w:rsidR="006F74BD">
              <w:rPr>
                <w:noProof/>
                <w:webHidden/>
              </w:rPr>
              <w:fldChar w:fldCharType="end"/>
            </w:r>
          </w:hyperlink>
        </w:p>
        <w:p w14:paraId="431E7AB3" w14:textId="6AE1C14E" w:rsidR="006F74BD" w:rsidRDefault="00EF5ACC">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146A1F">
              <w:rPr>
                <w:webHidden/>
              </w:rPr>
              <w:t>14</w:t>
            </w:r>
            <w:r w:rsidR="006F74BD">
              <w:rPr>
                <w:webHidden/>
              </w:rPr>
              <w:fldChar w:fldCharType="end"/>
            </w:r>
          </w:hyperlink>
        </w:p>
        <w:p w14:paraId="0355F907" w14:textId="363E3426" w:rsidR="006F74BD" w:rsidRDefault="00EF5ACC">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146A1F">
              <w:rPr>
                <w:noProof/>
                <w:webHidden/>
              </w:rPr>
              <w:t>14</w:t>
            </w:r>
            <w:r w:rsidR="006F74BD">
              <w:rPr>
                <w:noProof/>
                <w:webHidden/>
              </w:rPr>
              <w:fldChar w:fldCharType="end"/>
            </w:r>
          </w:hyperlink>
        </w:p>
        <w:p w14:paraId="143F2669" w14:textId="538ADDC5" w:rsidR="006F74BD" w:rsidRDefault="00EF5ACC">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146A1F">
              <w:rPr>
                <w:noProof/>
                <w:webHidden/>
              </w:rPr>
              <w:t>14</w:t>
            </w:r>
            <w:r w:rsidR="006F74BD">
              <w:rPr>
                <w:noProof/>
                <w:webHidden/>
              </w:rPr>
              <w:fldChar w:fldCharType="end"/>
            </w:r>
          </w:hyperlink>
        </w:p>
        <w:p w14:paraId="55B14BB5" w14:textId="73B7C64B" w:rsidR="006F74BD" w:rsidRDefault="00EF5ACC">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146A1F">
              <w:rPr>
                <w:webHidden/>
              </w:rPr>
              <w:t>15</w:t>
            </w:r>
            <w:r w:rsidR="006F74BD">
              <w:rPr>
                <w:webHidden/>
              </w:rPr>
              <w:fldChar w:fldCharType="end"/>
            </w:r>
          </w:hyperlink>
        </w:p>
        <w:p w14:paraId="0DB23620" w14:textId="42766AEE" w:rsidR="006F74BD" w:rsidRDefault="00EF5ACC">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146A1F">
              <w:rPr>
                <w:noProof/>
                <w:webHidden/>
              </w:rPr>
              <w:t>15</w:t>
            </w:r>
            <w:r w:rsidR="006F74BD">
              <w:rPr>
                <w:noProof/>
                <w:webHidden/>
              </w:rPr>
              <w:fldChar w:fldCharType="end"/>
            </w:r>
          </w:hyperlink>
        </w:p>
        <w:p w14:paraId="08D31529" w14:textId="0D3513A3" w:rsidR="006F74BD" w:rsidRDefault="00EF5ACC">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146A1F">
              <w:rPr>
                <w:noProof/>
                <w:webHidden/>
              </w:rPr>
              <w:t>15</w:t>
            </w:r>
            <w:r w:rsidR="006F74BD">
              <w:rPr>
                <w:noProof/>
                <w:webHidden/>
              </w:rPr>
              <w:fldChar w:fldCharType="end"/>
            </w:r>
          </w:hyperlink>
        </w:p>
        <w:p w14:paraId="24DF8DD4" w14:textId="45C4074B" w:rsidR="006F74BD" w:rsidRDefault="00EF5ACC">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146A1F">
              <w:rPr>
                <w:noProof/>
                <w:webHidden/>
              </w:rPr>
              <w:t>16</w:t>
            </w:r>
            <w:r w:rsidR="006F74BD">
              <w:rPr>
                <w:noProof/>
                <w:webHidden/>
              </w:rPr>
              <w:fldChar w:fldCharType="end"/>
            </w:r>
          </w:hyperlink>
        </w:p>
        <w:p w14:paraId="2F50BFE1" w14:textId="5FC33247" w:rsidR="006F74BD" w:rsidRDefault="00EF5ACC">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146A1F">
              <w:rPr>
                <w:webHidden/>
              </w:rPr>
              <w:t>17</w:t>
            </w:r>
            <w:r w:rsidR="006F74BD">
              <w:rPr>
                <w:webHidden/>
              </w:rPr>
              <w:fldChar w:fldCharType="end"/>
            </w:r>
          </w:hyperlink>
        </w:p>
        <w:p w14:paraId="47DDE79D" w14:textId="0BEDB4BC" w:rsidR="006F74BD" w:rsidRDefault="00EF5ACC">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146A1F">
              <w:rPr>
                <w:noProof/>
                <w:webHidden/>
              </w:rPr>
              <w:t>17</w:t>
            </w:r>
            <w:r w:rsidR="006F74BD">
              <w:rPr>
                <w:noProof/>
                <w:webHidden/>
              </w:rPr>
              <w:fldChar w:fldCharType="end"/>
            </w:r>
          </w:hyperlink>
        </w:p>
        <w:p w14:paraId="270B59D0" w14:textId="3F76BA94" w:rsidR="006F74BD" w:rsidRDefault="00EF5ACC">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146A1F">
              <w:rPr>
                <w:noProof/>
                <w:webHidden/>
              </w:rPr>
              <w:t>20</w:t>
            </w:r>
            <w:r w:rsidR="006F74BD">
              <w:rPr>
                <w:noProof/>
                <w:webHidden/>
              </w:rPr>
              <w:fldChar w:fldCharType="end"/>
            </w:r>
          </w:hyperlink>
        </w:p>
        <w:p w14:paraId="798149FD" w14:textId="16A1D7B5" w:rsidR="006F74BD" w:rsidRDefault="00EF5ACC">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146A1F">
              <w:rPr>
                <w:noProof/>
                <w:webHidden/>
              </w:rPr>
              <w:t>23</w:t>
            </w:r>
            <w:r w:rsidR="006F74BD">
              <w:rPr>
                <w:noProof/>
                <w:webHidden/>
              </w:rPr>
              <w:fldChar w:fldCharType="end"/>
            </w:r>
          </w:hyperlink>
        </w:p>
        <w:p w14:paraId="1A8B149A" w14:textId="6D0BF2AA" w:rsidR="00655E19" w:rsidRPr="00A31E4B" w:rsidRDefault="00EF5ACC"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146A1F">
              <w:rPr>
                <w:noProof/>
                <w:webHidden/>
              </w:rPr>
              <w:t>24</w:t>
            </w:r>
            <w:r w:rsidR="006F74BD">
              <w:rPr>
                <w:noProof/>
                <w:webHidden/>
              </w:rPr>
              <w:fldChar w:fldCharType="end"/>
            </w:r>
          </w:hyperlink>
        </w:p>
        <w:p w14:paraId="6D98520C" w14:textId="7E695D96" w:rsidR="006F74BD" w:rsidRDefault="00EF5ACC">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544F71D2" w:rsidR="006F74BD" w:rsidRDefault="00EF5ACC">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146A1F">
              <w:rPr>
                <w:noProof/>
                <w:webHidden/>
              </w:rPr>
              <w:t>26</w:t>
            </w:r>
            <w:r w:rsidR="006F74BD">
              <w:rPr>
                <w:noProof/>
                <w:webHidden/>
              </w:rPr>
              <w:fldChar w:fldCharType="end"/>
            </w:r>
          </w:hyperlink>
        </w:p>
        <w:p w14:paraId="4F7CF49D" w14:textId="55AD3B52" w:rsidR="006F74BD" w:rsidRDefault="00EF5ACC">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146A1F">
              <w:rPr>
                <w:noProof/>
                <w:webHidden/>
              </w:rPr>
              <w:t>27</w:t>
            </w:r>
            <w:r w:rsidR="006F74BD">
              <w:rPr>
                <w:noProof/>
                <w:webHidden/>
              </w:rPr>
              <w:fldChar w:fldCharType="end"/>
            </w:r>
          </w:hyperlink>
        </w:p>
        <w:p w14:paraId="01AE71C4" w14:textId="18CEC7FB" w:rsidR="007B2D5B" w:rsidRPr="00C31E5F" w:rsidRDefault="00EF5ACC"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146A1F">
              <w:rPr>
                <w:noProof/>
                <w:webHidden/>
              </w:rPr>
              <w:t>28</w:t>
            </w:r>
            <w:r w:rsidR="006F74BD">
              <w:rPr>
                <w:noProof/>
                <w:webHidden/>
              </w:rPr>
              <w:fldChar w:fldCharType="end"/>
            </w:r>
          </w:hyperlink>
          <w:r w:rsidR="007B2D5B" w:rsidRPr="00173EAA">
            <w:rPr>
              <w:b/>
              <w:bCs/>
              <w:sz w:val="22"/>
              <w:szCs w:val="22"/>
            </w:rPr>
            <w:fldChar w:fldCharType="end"/>
          </w:r>
        </w:p>
      </w:sdtContent>
    </w:sdt>
    <w:p w14:paraId="165971F5" w14:textId="698996B1" w:rsidR="002C1166" w:rsidRDefault="0025553A" w:rsidP="002C1166">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5E66EA94" w14:textId="203E93B5" w:rsidR="002C1166" w:rsidRPr="002C1166" w:rsidRDefault="002C1166" w:rsidP="002C1166">
      <w:pPr>
        <w:rPr>
          <w:b/>
        </w:rPr>
      </w:pPr>
      <w:r w:rsidRPr="009A1051">
        <w:rPr>
          <w:b/>
        </w:rPr>
        <w:t xml:space="preserve">            </w:t>
      </w:r>
      <w:r w:rsidRPr="002C1166">
        <w:rPr>
          <w:b/>
        </w:rPr>
        <w:t>1.1. Общие сведения о Процедуре закупки</w:t>
      </w:r>
    </w:p>
    <w:bookmarkEnd w:id="19"/>
    <w:bookmarkEnd w:id="20"/>
    <w:bookmarkEnd w:id="21"/>
    <w:bookmarkEnd w:id="22"/>
    <w:bookmarkEnd w:id="23"/>
    <w:bookmarkEnd w:id="24"/>
    <w:bookmarkEnd w:id="25"/>
    <w:bookmarkEnd w:id="26"/>
    <w:bookmarkEnd w:id="27"/>
    <w:bookmarkEnd w:id="28"/>
    <w:p w14:paraId="406EC081" w14:textId="42668D7A" w:rsidR="0025553A" w:rsidRPr="002C1166" w:rsidRDefault="0025553A" w:rsidP="002C1166">
      <w:pPr>
        <w:pStyle w:val="1"/>
        <w:numPr>
          <w:ilvl w:val="0"/>
          <w:numId w:val="0"/>
        </w:numPr>
        <w:ind w:firstLine="709"/>
        <w:jc w:val="both"/>
      </w:pPr>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2C1166" w:rsidRPr="00155223" w14:paraId="25D1148B" w14:textId="77777777" w:rsidTr="002F5F54">
        <w:tc>
          <w:tcPr>
            <w:tcW w:w="2708" w:type="dxa"/>
            <w:shd w:val="clear" w:color="auto" w:fill="auto"/>
          </w:tcPr>
          <w:p w14:paraId="764C4B5F" w14:textId="77777777" w:rsidR="002C1166" w:rsidRPr="00155223" w:rsidRDefault="002C1166" w:rsidP="002C1166">
            <w:pPr>
              <w:tabs>
                <w:tab w:val="num" w:pos="851"/>
              </w:tabs>
              <w:suppressAutoHyphens/>
              <w:spacing w:after="120" w:line="276" w:lineRule="auto"/>
              <w:rPr>
                <w:shd w:val="clear" w:color="auto" w:fill="FFFFFF"/>
              </w:rPr>
            </w:pPr>
            <w:r w:rsidRPr="00155223">
              <w:rPr>
                <w:shd w:val="clear" w:color="auto" w:fill="FFFFFF"/>
              </w:rPr>
              <w:t>Заказчик  закупки</w:t>
            </w:r>
          </w:p>
        </w:tc>
        <w:tc>
          <w:tcPr>
            <w:tcW w:w="6926" w:type="dxa"/>
            <w:shd w:val="clear" w:color="auto" w:fill="auto"/>
          </w:tcPr>
          <w:p w14:paraId="67F464EF" w14:textId="77777777" w:rsidR="002C1166" w:rsidRPr="00811A5E" w:rsidRDefault="002C1166" w:rsidP="002C1166">
            <w:pPr>
              <w:shd w:val="clear" w:color="auto" w:fill="FFFFFF"/>
              <w:tabs>
                <w:tab w:val="num" w:pos="851"/>
              </w:tabs>
              <w:suppressAutoHyphens/>
              <w:spacing w:after="120" w:line="276" w:lineRule="auto"/>
              <w:rPr>
                <w:highlight w:val="cyan"/>
                <w:shd w:val="clear" w:color="auto" w:fill="FFFFFF"/>
              </w:rPr>
            </w:pPr>
            <w:r w:rsidRPr="00811A5E">
              <w:rPr>
                <w:shd w:val="clear" w:color="auto" w:fill="FFFFFF"/>
              </w:rPr>
              <w:t>ООО «НОВАТЭК-Кострома»</w:t>
            </w:r>
          </w:p>
        </w:tc>
      </w:tr>
      <w:tr w:rsidR="008A7557" w:rsidRPr="00155223" w14:paraId="7B608020" w14:textId="77777777" w:rsidTr="002F5F54">
        <w:tc>
          <w:tcPr>
            <w:tcW w:w="2708" w:type="dxa"/>
            <w:shd w:val="clear" w:color="auto" w:fill="auto"/>
          </w:tcPr>
          <w:p w14:paraId="610DEBAA" w14:textId="77777777" w:rsidR="008A7557" w:rsidRPr="00155223" w:rsidRDefault="008A7557" w:rsidP="008A7557">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6E16CA6C" w14:textId="3495B5A4" w:rsidR="008A7557" w:rsidRPr="00811A5E" w:rsidRDefault="008A7557" w:rsidP="008A7557">
            <w:pPr>
              <w:shd w:val="clear" w:color="auto" w:fill="FFFFFF"/>
              <w:tabs>
                <w:tab w:val="num" w:pos="851"/>
              </w:tabs>
              <w:suppressAutoHyphens/>
              <w:spacing w:after="120" w:line="276" w:lineRule="auto"/>
              <w:rPr>
                <w:highlight w:val="cyan"/>
                <w:shd w:val="clear" w:color="auto" w:fill="FFFFFF"/>
              </w:rPr>
            </w:pPr>
            <w:r w:rsidRPr="007F7AED">
              <w:t>Поставка лицензии 1C ГНИВЦ: Налоговый мониторинг</w:t>
            </w:r>
          </w:p>
        </w:tc>
      </w:tr>
      <w:tr w:rsidR="008A7557" w:rsidRPr="00155223" w14:paraId="562613D1" w14:textId="77777777" w:rsidTr="002F5F54">
        <w:trPr>
          <w:trHeight w:val="724"/>
        </w:trPr>
        <w:tc>
          <w:tcPr>
            <w:tcW w:w="2708" w:type="dxa"/>
            <w:shd w:val="clear" w:color="auto" w:fill="auto"/>
          </w:tcPr>
          <w:p w14:paraId="4020453C" w14:textId="77777777" w:rsidR="008A7557" w:rsidRPr="00811A5E" w:rsidRDefault="008A7557" w:rsidP="008A7557">
            <w:pPr>
              <w:tabs>
                <w:tab w:val="num" w:pos="851"/>
              </w:tabs>
              <w:suppressAutoHyphens/>
              <w:spacing w:after="120" w:line="276" w:lineRule="auto"/>
              <w:rPr>
                <w:shd w:val="clear" w:color="auto" w:fill="FFFFFF"/>
              </w:rPr>
            </w:pPr>
            <w:r w:rsidRPr="00811A5E">
              <w:rPr>
                <w:shd w:val="clear" w:color="auto" w:fill="FFFFFF"/>
              </w:rPr>
              <w:t xml:space="preserve">Лот 1 </w:t>
            </w:r>
            <w:r>
              <w:rPr>
                <w:shd w:val="clear" w:color="auto" w:fill="FFFFFF"/>
              </w:rPr>
              <w:t>(</w:t>
            </w:r>
            <w:r w:rsidRPr="00811A5E">
              <w:rPr>
                <w:shd w:val="clear" w:color="auto" w:fill="FFFFFF"/>
              </w:rPr>
              <w:t>неделимый)</w:t>
            </w:r>
          </w:p>
        </w:tc>
        <w:tc>
          <w:tcPr>
            <w:tcW w:w="6926" w:type="dxa"/>
            <w:shd w:val="clear" w:color="auto" w:fill="auto"/>
          </w:tcPr>
          <w:p w14:paraId="310CE125" w14:textId="165A93A8" w:rsidR="008A7557" w:rsidRPr="00811A5E" w:rsidRDefault="008A7557" w:rsidP="008A7557">
            <w:pPr>
              <w:shd w:val="clear" w:color="auto" w:fill="FFFFFF"/>
              <w:tabs>
                <w:tab w:val="num" w:pos="851"/>
              </w:tabs>
              <w:suppressAutoHyphens/>
              <w:spacing w:after="120" w:line="276" w:lineRule="auto"/>
              <w:rPr>
                <w:shd w:val="clear" w:color="auto" w:fill="FFFFFF"/>
              </w:rPr>
            </w:pPr>
            <w:r>
              <w:t>Лицензия</w:t>
            </w:r>
            <w:r w:rsidRPr="007F7AED">
              <w:t xml:space="preserve"> 1C ГНИВЦ: Налоговый мониторинг</w:t>
            </w:r>
            <w:r>
              <w:t xml:space="preserve">. </w:t>
            </w:r>
            <w:r w:rsidRPr="008A7557">
              <w:t>Дополнение к 1С:</w:t>
            </w:r>
            <w:r>
              <w:t xml:space="preserve"> </w:t>
            </w:r>
            <w:r w:rsidRPr="008A7557">
              <w:t>НМ, 1</w:t>
            </w:r>
            <w:proofErr w:type="gramStart"/>
            <w:r w:rsidRPr="008A7557">
              <w:t>С:ERP.УХ</w:t>
            </w:r>
            <w:proofErr w:type="gramEnd"/>
            <w:r w:rsidRPr="008A7557">
              <w:t>, 1С:УХ 8 (версия 2023 г). Лицензия для дочерних обществ. Электронная поставка</w:t>
            </w:r>
          </w:p>
        </w:tc>
      </w:tr>
      <w:tr w:rsidR="002C1166" w:rsidRPr="00155223" w14:paraId="1FB100AA" w14:textId="77777777" w:rsidTr="002F5F54">
        <w:trPr>
          <w:trHeight w:val="70"/>
        </w:trPr>
        <w:tc>
          <w:tcPr>
            <w:tcW w:w="2708" w:type="dxa"/>
            <w:shd w:val="clear" w:color="auto" w:fill="auto"/>
          </w:tcPr>
          <w:p w14:paraId="0DD32ECB" w14:textId="77777777" w:rsidR="002C1166" w:rsidRPr="00155223" w:rsidRDefault="002C1166" w:rsidP="002C1166">
            <w:pPr>
              <w:tabs>
                <w:tab w:val="num" w:pos="851"/>
              </w:tabs>
              <w:suppressAutoHyphens/>
              <w:spacing w:after="120" w:line="276" w:lineRule="auto"/>
              <w:rPr>
                <w:shd w:val="clear" w:color="auto" w:fill="FFFFFF"/>
              </w:rPr>
            </w:pPr>
            <w:r>
              <w:rPr>
                <w:shd w:val="clear" w:color="auto" w:fill="FFFFFF"/>
              </w:rPr>
              <w:t>Условия поставки</w:t>
            </w:r>
          </w:p>
        </w:tc>
        <w:tc>
          <w:tcPr>
            <w:tcW w:w="6926" w:type="dxa"/>
            <w:shd w:val="clear" w:color="auto" w:fill="auto"/>
          </w:tcPr>
          <w:p w14:paraId="79B6CA81" w14:textId="77777777" w:rsidR="002C1166" w:rsidRDefault="002C1166" w:rsidP="002C1166">
            <w:pPr>
              <w:shd w:val="clear" w:color="auto" w:fill="FFFFFF"/>
              <w:tabs>
                <w:tab w:val="num" w:pos="851"/>
              </w:tabs>
              <w:suppressAutoHyphens/>
              <w:spacing w:after="120" w:line="276" w:lineRule="auto"/>
              <w:jc w:val="both"/>
              <w:rPr>
                <w:shd w:val="clear" w:color="auto" w:fill="FFFFFF"/>
              </w:rPr>
            </w:pPr>
            <w:r>
              <w:rPr>
                <w:shd w:val="clear" w:color="auto" w:fill="FFFFFF"/>
              </w:rPr>
              <w:t xml:space="preserve">- Место </w:t>
            </w:r>
            <w:r w:rsidRPr="00DB6044">
              <w:rPr>
                <w:shd w:val="clear" w:color="auto" w:fill="FFFFFF"/>
              </w:rPr>
              <w:t xml:space="preserve">выполнения </w:t>
            </w:r>
            <w:r>
              <w:rPr>
                <w:shd w:val="clear" w:color="auto" w:fill="FFFFFF"/>
              </w:rPr>
              <w:t>Р</w:t>
            </w:r>
            <w:r w:rsidRPr="00155223">
              <w:rPr>
                <w:shd w:val="clear" w:color="auto" w:fill="FFFFFF"/>
              </w:rPr>
              <w:t>абот/</w:t>
            </w:r>
            <w:r>
              <w:rPr>
                <w:shd w:val="clear" w:color="auto" w:fill="FFFFFF"/>
              </w:rPr>
              <w:t>оказания У</w:t>
            </w:r>
            <w:r w:rsidRPr="00155223">
              <w:rPr>
                <w:shd w:val="clear" w:color="auto" w:fill="FFFFFF"/>
              </w:rPr>
              <w:t>слуг</w:t>
            </w:r>
            <w:r w:rsidRPr="00FB7776">
              <w:rPr>
                <w:shd w:val="clear" w:color="auto" w:fill="FFFFFF"/>
              </w:rPr>
              <w:t>: ОО</w:t>
            </w:r>
            <w:r>
              <w:rPr>
                <w:shd w:val="clear" w:color="auto" w:fill="FFFFFF"/>
              </w:rPr>
              <w:t>О "НОВАТЭК-Кострома" по адресу:</w:t>
            </w:r>
            <w:r w:rsidRPr="00FB7776">
              <w:rPr>
                <w:shd w:val="clear" w:color="auto" w:fill="FFFFFF"/>
              </w:rPr>
              <w:t xml:space="preserve"> г. Кострома, ул. Лесная, 37</w:t>
            </w:r>
            <w:r>
              <w:rPr>
                <w:shd w:val="clear" w:color="auto" w:fill="FFFFFF"/>
              </w:rPr>
              <w:t xml:space="preserve">. </w:t>
            </w:r>
            <w:r>
              <w:t xml:space="preserve"> </w:t>
            </w:r>
          </w:p>
          <w:p w14:paraId="7483AFDF" w14:textId="3BAD3BD9" w:rsidR="002C1166" w:rsidRDefault="002C1166" w:rsidP="002C1166">
            <w:pPr>
              <w:shd w:val="clear" w:color="auto" w:fill="FFFFFF"/>
              <w:tabs>
                <w:tab w:val="num" w:pos="851"/>
              </w:tabs>
              <w:suppressAutoHyphens/>
              <w:spacing w:after="120" w:line="276" w:lineRule="auto"/>
              <w:jc w:val="both"/>
            </w:pPr>
            <w:r>
              <w:rPr>
                <w:shd w:val="clear" w:color="auto" w:fill="FFFFFF"/>
              </w:rPr>
              <w:t xml:space="preserve">- </w:t>
            </w:r>
            <w:r w:rsidRPr="00DB6044">
              <w:rPr>
                <w:shd w:val="clear" w:color="auto" w:fill="FFFFFF"/>
              </w:rPr>
              <w:t xml:space="preserve">Условия </w:t>
            </w:r>
            <w:r w:rsidR="009A1051">
              <w:rPr>
                <w:shd w:val="clear" w:color="auto" w:fill="FFFFFF"/>
              </w:rPr>
              <w:t>поставки</w:t>
            </w:r>
            <w:r>
              <w:rPr>
                <w:shd w:val="clear" w:color="auto" w:fill="FFFFFF"/>
              </w:rPr>
              <w:t>:</w:t>
            </w:r>
            <w:r w:rsidRPr="00BE1EE7">
              <w:t xml:space="preserve"> в соответствии с </w:t>
            </w:r>
            <w:r>
              <w:t>«проектом Д</w:t>
            </w:r>
            <w:r w:rsidRPr="00BE1EE7">
              <w:t>оговора</w:t>
            </w:r>
            <w:r>
              <w:t>»</w:t>
            </w:r>
            <w:r w:rsidRPr="00BE1EE7">
              <w:t>.</w:t>
            </w:r>
          </w:p>
          <w:p w14:paraId="7AFEE556" w14:textId="77777777" w:rsidR="002C1166" w:rsidRPr="00666B12" w:rsidRDefault="002C1166" w:rsidP="002C1166">
            <w:pPr>
              <w:shd w:val="clear" w:color="auto" w:fill="FFFFFF"/>
              <w:tabs>
                <w:tab w:val="num" w:pos="851"/>
              </w:tabs>
              <w:suppressAutoHyphens/>
              <w:spacing w:after="120" w:line="276" w:lineRule="auto"/>
              <w:jc w:val="both"/>
              <w:rPr>
                <w:sz w:val="22"/>
                <w:szCs w:val="22"/>
              </w:rPr>
            </w:pPr>
            <w:r>
              <w:t xml:space="preserve">- </w:t>
            </w:r>
            <w:r w:rsidRPr="00BE1EE7">
              <w:t xml:space="preserve">Дополнительные Требования к </w:t>
            </w:r>
            <w:r w:rsidRPr="00DB6044">
              <w:rPr>
                <w:shd w:val="clear" w:color="auto" w:fill="FFFFFF"/>
              </w:rPr>
              <w:t xml:space="preserve"> выполнени</w:t>
            </w:r>
            <w:r>
              <w:rPr>
                <w:shd w:val="clear" w:color="auto" w:fill="FFFFFF"/>
              </w:rPr>
              <w:t>ю</w:t>
            </w:r>
            <w:r w:rsidRPr="00DB6044">
              <w:rPr>
                <w:shd w:val="clear" w:color="auto" w:fill="FFFFFF"/>
              </w:rPr>
              <w:t xml:space="preserve"> Работ</w:t>
            </w:r>
            <w:r w:rsidRPr="00BE1EE7">
              <w:t>, приводятся в Техническом задании.</w:t>
            </w:r>
          </w:p>
        </w:tc>
      </w:tr>
      <w:tr w:rsidR="002C1166" w:rsidRPr="00155223" w14:paraId="06256631" w14:textId="77777777" w:rsidTr="002F5F54">
        <w:tc>
          <w:tcPr>
            <w:tcW w:w="2708" w:type="dxa"/>
            <w:shd w:val="clear" w:color="auto" w:fill="auto"/>
          </w:tcPr>
          <w:p w14:paraId="64734D4D" w14:textId="77777777" w:rsidR="002C1166" w:rsidRPr="00155223" w:rsidRDefault="002C1166" w:rsidP="002C1166">
            <w:pPr>
              <w:tabs>
                <w:tab w:val="num" w:pos="851"/>
              </w:tabs>
              <w:suppressAutoHyphens/>
              <w:spacing w:after="120" w:line="276" w:lineRule="auto"/>
              <w:rPr>
                <w:shd w:val="clear" w:color="auto" w:fill="FFFFFF"/>
              </w:rPr>
            </w:pPr>
            <w:r w:rsidRPr="00155223">
              <w:rPr>
                <w:shd w:val="clear" w:color="auto" w:fill="FFFFFF"/>
              </w:rPr>
              <w:t xml:space="preserve">Срок </w:t>
            </w:r>
            <w:r>
              <w:t xml:space="preserve"> </w:t>
            </w:r>
            <w:r>
              <w:rPr>
                <w:shd w:val="clear" w:color="auto" w:fill="FFFFFF"/>
              </w:rPr>
              <w:t>поставки</w:t>
            </w:r>
          </w:p>
        </w:tc>
        <w:tc>
          <w:tcPr>
            <w:tcW w:w="6926" w:type="dxa"/>
            <w:shd w:val="clear" w:color="auto" w:fill="auto"/>
          </w:tcPr>
          <w:p w14:paraId="3669711E" w14:textId="0B257170" w:rsidR="002C1166" w:rsidRPr="0006043E" w:rsidRDefault="008A7557" w:rsidP="002C1166">
            <w:pPr>
              <w:shd w:val="clear" w:color="auto" w:fill="FFFFFF"/>
              <w:tabs>
                <w:tab w:val="num" w:pos="851"/>
              </w:tabs>
              <w:suppressAutoHyphens/>
              <w:spacing w:after="120" w:line="276" w:lineRule="auto"/>
              <w:jc w:val="both"/>
              <w:rPr>
                <w:highlight w:val="cyan"/>
                <w:shd w:val="clear" w:color="auto" w:fill="FFFFFF"/>
              </w:rPr>
            </w:pPr>
            <w:r>
              <w:rPr>
                <w:color w:val="000000" w:themeColor="text1"/>
              </w:rPr>
              <w:t>Январь 2024г.</w:t>
            </w:r>
          </w:p>
        </w:tc>
      </w:tr>
      <w:tr w:rsidR="002C1166" w:rsidRPr="00155223" w14:paraId="76F4C181" w14:textId="77777777" w:rsidTr="002F5F54">
        <w:tc>
          <w:tcPr>
            <w:tcW w:w="2708" w:type="dxa"/>
            <w:shd w:val="clear" w:color="auto" w:fill="auto"/>
          </w:tcPr>
          <w:p w14:paraId="63CE148E" w14:textId="77777777" w:rsidR="002C1166" w:rsidRPr="00155223" w:rsidRDefault="002C1166" w:rsidP="002C1166">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Гарантийные обязательства (условия) </w:t>
            </w:r>
          </w:p>
        </w:tc>
        <w:tc>
          <w:tcPr>
            <w:tcW w:w="6926" w:type="dxa"/>
            <w:shd w:val="clear" w:color="auto" w:fill="auto"/>
          </w:tcPr>
          <w:p w14:paraId="73F7729C" w14:textId="727833EE" w:rsidR="002C1166" w:rsidRPr="00CB1815" w:rsidRDefault="008A7557" w:rsidP="002C1166">
            <w:pPr>
              <w:tabs>
                <w:tab w:val="num" w:pos="851"/>
              </w:tabs>
              <w:suppressAutoHyphens/>
              <w:spacing w:after="120" w:line="276" w:lineRule="auto"/>
              <w:jc w:val="both"/>
              <w:rPr>
                <w:highlight w:val="cyan"/>
                <w:shd w:val="clear" w:color="auto" w:fill="FFFFFF"/>
              </w:rPr>
            </w:pPr>
            <w:r w:rsidRPr="008A7557">
              <w:rPr>
                <w:color w:val="000000" w:themeColor="text1"/>
              </w:rPr>
              <w:t>1 (один) год с момента подписания Акта на передачу прав, с правом продления.</w:t>
            </w:r>
          </w:p>
        </w:tc>
      </w:tr>
      <w:tr w:rsidR="002C1166" w:rsidRPr="00155223" w14:paraId="5E60BC48" w14:textId="77777777" w:rsidTr="002F5F54">
        <w:tc>
          <w:tcPr>
            <w:tcW w:w="2708" w:type="dxa"/>
            <w:shd w:val="clear" w:color="auto" w:fill="auto"/>
          </w:tcPr>
          <w:p w14:paraId="26B0755D" w14:textId="77777777" w:rsidR="002C1166" w:rsidRPr="00155223" w:rsidRDefault="002C1166" w:rsidP="002C1166">
            <w:pPr>
              <w:shd w:val="clear" w:color="auto" w:fill="FFFFFF"/>
              <w:tabs>
                <w:tab w:val="num" w:pos="851"/>
              </w:tabs>
              <w:suppressAutoHyphens/>
              <w:spacing w:after="120" w:line="276" w:lineRule="auto"/>
              <w:rPr>
                <w:shd w:val="clear" w:color="auto" w:fill="FFFFFF"/>
              </w:rPr>
            </w:pPr>
            <w:r w:rsidRPr="00155223">
              <w:rPr>
                <w:shd w:val="clear" w:color="auto" w:fill="FFFFFF"/>
              </w:rPr>
              <w:t>Особые условия</w:t>
            </w:r>
          </w:p>
        </w:tc>
        <w:tc>
          <w:tcPr>
            <w:tcW w:w="6926" w:type="dxa"/>
            <w:shd w:val="clear" w:color="auto" w:fill="auto"/>
          </w:tcPr>
          <w:p w14:paraId="5A93423B" w14:textId="77777777" w:rsidR="002C1166" w:rsidRPr="00156E12" w:rsidRDefault="002C1166" w:rsidP="002C1166">
            <w:pPr>
              <w:suppressAutoHyphens/>
              <w:spacing w:line="276" w:lineRule="auto"/>
              <w:jc w:val="both"/>
            </w:pPr>
            <w:r w:rsidRPr="00784AD3">
              <w:t>Условие оплаты: авансовый платеж отсутствует. Оплата осуществляется в течение 10 (десяти) рабочих дней с момента подписания акта передачи неисключительных прав, посредством перечисления денежных средств на расчетный счет Исполнителя.</w:t>
            </w:r>
          </w:p>
        </w:tc>
      </w:tr>
      <w:tr w:rsidR="002C1166" w:rsidRPr="00DD04BC" w14:paraId="1CE34093" w14:textId="77777777" w:rsidTr="002F5F54">
        <w:tc>
          <w:tcPr>
            <w:tcW w:w="2708" w:type="dxa"/>
            <w:shd w:val="clear" w:color="auto" w:fill="auto"/>
          </w:tcPr>
          <w:p w14:paraId="4023F0BF" w14:textId="77777777" w:rsidR="002C1166" w:rsidRPr="008A7557" w:rsidRDefault="002C1166" w:rsidP="002C1166">
            <w:pPr>
              <w:shd w:val="clear" w:color="auto" w:fill="FFFFFF"/>
              <w:tabs>
                <w:tab w:val="num" w:pos="851"/>
              </w:tabs>
              <w:suppressAutoHyphens/>
              <w:spacing w:after="120" w:line="276" w:lineRule="auto"/>
              <w:rPr>
                <w:b/>
                <w:shd w:val="clear" w:color="auto" w:fill="FFFFFF"/>
              </w:rPr>
            </w:pPr>
            <w:r w:rsidRPr="008A7557">
              <w:rPr>
                <w:b/>
                <w:shd w:val="clear" w:color="auto" w:fill="FFFFFF"/>
              </w:rPr>
              <w:t>Контактные данные Организатора по вопросам закупки</w:t>
            </w:r>
          </w:p>
        </w:tc>
        <w:tc>
          <w:tcPr>
            <w:tcW w:w="6926" w:type="dxa"/>
            <w:shd w:val="clear" w:color="auto" w:fill="auto"/>
          </w:tcPr>
          <w:p w14:paraId="3DD79A04" w14:textId="77777777" w:rsidR="002C1166" w:rsidRPr="008A7557" w:rsidRDefault="002C1166" w:rsidP="002C1166">
            <w:pPr>
              <w:tabs>
                <w:tab w:val="num" w:pos="851"/>
              </w:tabs>
              <w:suppressAutoHyphens/>
              <w:spacing w:line="276" w:lineRule="auto"/>
              <w:rPr>
                <w:b/>
                <w:shd w:val="clear" w:color="auto" w:fill="FFFFFF"/>
              </w:rPr>
            </w:pPr>
            <w:r w:rsidRPr="008A7557">
              <w:rPr>
                <w:b/>
                <w:shd w:val="clear" w:color="auto" w:fill="FFFFFF"/>
              </w:rPr>
              <w:t>Филипповская Ольга Александровна</w:t>
            </w:r>
          </w:p>
          <w:p w14:paraId="133C6200" w14:textId="77777777" w:rsidR="002C1166" w:rsidRPr="008A7557" w:rsidRDefault="002C1166" w:rsidP="002C1166">
            <w:pPr>
              <w:tabs>
                <w:tab w:val="num" w:pos="851"/>
              </w:tabs>
              <w:suppressAutoHyphens/>
              <w:spacing w:line="276" w:lineRule="auto"/>
              <w:rPr>
                <w:b/>
                <w:shd w:val="clear" w:color="auto" w:fill="FFFFFF"/>
              </w:rPr>
            </w:pPr>
            <w:r w:rsidRPr="008A7557">
              <w:rPr>
                <w:b/>
                <w:shd w:val="clear" w:color="auto" w:fill="FFFFFF"/>
                <w:lang w:val="en-US"/>
              </w:rPr>
              <w:t>e</w:t>
            </w:r>
            <w:r w:rsidRPr="008A7557">
              <w:rPr>
                <w:b/>
                <w:shd w:val="clear" w:color="auto" w:fill="FFFFFF"/>
              </w:rPr>
              <w:t>-</w:t>
            </w:r>
            <w:r w:rsidRPr="008A7557">
              <w:rPr>
                <w:b/>
                <w:shd w:val="clear" w:color="auto" w:fill="FFFFFF"/>
                <w:lang w:val="en-US"/>
              </w:rPr>
              <w:t>mail</w:t>
            </w:r>
            <w:r w:rsidRPr="008A7557">
              <w:rPr>
                <w:b/>
                <w:shd w:val="clear" w:color="auto" w:fill="FFFFFF"/>
              </w:rPr>
              <w:t xml:space="preserve">: </w:t>
            </w:r>
            <w:r w:rsidRPr="008A7557">
              <w:rPr>
                <w:b/>
              </w:rPr>
              <w:t xml:space="preserve">  </w:t>
            </w:r>
            <w:r w:rsidRPr="008A7557">
              <w:rPr>
                <w:b/>
                <w:lang w:val="en-US"/>
              </w:rPr>
              <w:t>O</w:t>
            </w:r>
            <w:r w:rsidRPr="008A7557">
              <w:rPr>
                <w:b/>
              </w:rPr>
              <w:t>.</w:t>
            </w:r>
            <w:proofErr w:type="spellStart"/>
            <w:r w:rsidRPr="008A7557">
              <w:rPr>
                <w:b/>
                <w:lang w:val="en-US"/>
              </w:rPr>
              <w:t>Filippovskaia</w:t>
            </w:r>
            <w:proofErr w:type="spellEnd"/>
            <w:r w:rsidRPr="008A7557">
              <w:rPr>
                <w:b/>
              </w:rPr>
              <w:t>@</w:t>
            </w:r>
            <w:proofErr w:type="spellStart"/>
            <w:r w:rsidRPr="008A7557">
              <w:rPr>
                <w:b/>
                <w:lang w:val="en-US"/>
              </w:rPr>
              <w:t>kostroma</w:t>
            </w:r>
            <w:proofErr w:type="spellEnd"/>
            <w:r w:rsidRPr="008A7557">
              <w:rPr>
                <w:b/>
              </w:rPr>
              <w:t>.</w:t>
            </w:r>
            <w:proofErr w:type="spellStart"/>
            <w:r w:rsidRPr="008A7557">
              <w:rPr>
                <w:b/>
                <w:lang w:val="en-US"/>
              </w:rPr>
              <w:t>novatek</w:t>
            </w:r>
            <w:proofErr w:type="spellEnd"/>
            <w:r w:rsidRPr="008A7557">
              <w:rPr>
                <w:b/>
              </w:rPr>
              <w:t>.</w:t>
            </w:r>
            <w:proofErr w:type="spellStart"/>
            <w:r w:rsidRPr="008A7557">
              <w:rPr>
                <w:b/>
                <w:lang w:val="en-US"/>
              </w:rPr>
              <w:t>ru</w:t>
            </w:r>
            <w:proofErr w:type="spellEnd"/>
          </w:p>
          <w:p w14:paraId="0E88459D" w14:textId="77777777" w:rsidR="002C1166" w:rsidRPr="008A7557" w:rsidRDefault="002C1166" w:rsidP="002C1166">
            <w:pPr>
              <w:tabs>
                <w:tab w:val="num" w:pos="851"/>
              </w:tabs>
              <w:suppressAutoHyphens/>
              <w:spacing w:line="276" w:lineRule="auto"/>
              <w:rPr>
                <w:b/>
                <w:i/>
                <w:shd w:val="clear" w:color="auto" w:fill="FFFFFF"/>
              </w:rPr>
            </w:pPr>
            <w:r w:rsidRPr="008A7557">
              <w:rPr>
                <w:b/>
                <w:shd w:val="clear" w:color="auto" w:fill="FFFFFF"/>
              </w:rPr>
              <w:t>тел. (4942) 395-222</w:t>
            </w:r>
          </w:p>
        </w:tc>
      </w:tr>
    </w:tbl>
    <w:p w14:paraId="5B47A971" w14:textId="7660A17C" w:rsidR="00BE0704" w:rsidRPr="00A92ABD" w:rsidRDefault="0025553A" w:rsidP="002C1166">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xml:space="preserve">, </w:t>
      </w:r>
      <w:r w:rsidR="00E24EA4" w:rsidRPr="00EF5ACC">
        <w:rPr>
          <w:b/>
          <w:u w:val="single"/>
          <w:shd w:val="clear" w:color="auto" w:fill="FFFFFF"/>
        </w:rPr>
        <w:t>вне электронной торговой площадки</w:t>
      </w:r>
      <w:r w:rsidR="001F04C3" w:rsidRPr="00EF5ACC">
        <w:rPr>
          <w:b/>
          <w:u w:val="single"/>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436EE290" w14:textId="77777777" w:rsidR="00053909" w:rsidRDefault="00053909"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p>
    <w:p w14:paraId="37E153E6" w14:textId="58F829F8" w:rsidR="0025553A" w:rsidRPr="00073838" w:rsidRDefault="00073838" w:rsidP="00C31E5F">
      <w:pPr>
        <w:pStyle w:val="2"/>
        <w:keepNext w:val="0"/>
        <w:keepLines w:val="0"/>
        <w:spacing w:before="240" w:afterLines="0" w:after="240" w:line="276" w:lineRule="auto"/>
        <w:ind w:firstLine="709"/>
      </w:pPr>
      <w:bookmarkStart w:id="41" w:name="_GoBack"/>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bookmarkEnd w:id="41"/>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lastRenderedPageBreak/>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lastRenderedPageBreak/>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2" w:name="_Toc518307967"/>
      <w:bookmarkStart w:id="43" w:name="_Toc9260825"/>
      <w:bookmarkStart w:id="44" w:name="_Toc9261215"/>
      <w:bookmarkStart w:id="45" w:name="_Toc28689416"/>
      <w:bookmarkStart w:id="46" w:name="_Toc29897540"/>
      <w:bookmarkStart w:id="47"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2"/>
      <w:bookmarkEnd w:id="43"/>
      <w:bookmarkEnd w:id="44"/>
      <w:bookmarkEnd w:id="45"/>
      <w:bookmarkEnd w:id="46"/>
      <w:r w:rsidR="00CC11DC">
        <w:t>закупки</w:t>
      </w:r>
      <w:bookmarkEnd w:id="47"/>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lastRenderedPageBreak/>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8" w:name="_Toc518307968"/>
      <w:bookmarkStart w:id="49" w:name="_Toc9260826"/>
      <w:bookmarkStart w:id="50" w:name="_Toc9261216"/>
      <w:bookmarkStart w:id="51" w:name="_Toc28689417"/>
      <w:bookmarkStart w:id="52" w:name="_Toc29897541"/>
      <w:bookmarkStart w:id="53" w:name="_Toc106110200"/>
      <w:r>
        <w:t xml:space="preserve">1.4. </w:t>
      </w:r>
      <w:r w:rsidR="0025553A" w:rsidRPr="00DD04BC">
        <w:t>Закупочная документация</w:t>
      </w:r>
      <w:bookmarkEnd w:id="48"/>
      <w:bookmarkEnd w:id="49"/>
      <w:bookmarkEnd w:id="50"/>
      <w:bookmarkEnd w:id="51"/>
      <w:bookmarkEnd w:id="52"/>
      <w:bookmarkEnd w:id="53"/>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652C91D0"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1300138"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C92DA4" w:rsidRPr="0061678D">
        <w:rPr>
          <w:spacing w:val="2"/>
        </w:rPr>
        <w:t xml:space="preserve">(с приложением формы № 5а </w:t>
      </w:r>
      <w:r w:rsidR="004B7BC5" w:rsidRPr="0061678D">
        <w:rPr>
          <w:spacing w:val="2"/>
        </w:rPr>
        <w:t>/</w:t>
      </w:r>
      <w:r w:rsidR="00C92DA4" w:rsidRPr="0061678D">
        <w:rPr>
          <w:spacing w:val="2"/>
        </w:rPr>
        <w:t xml:space="preserve"> 5</w:t>
      </w:r>
      <w:r w:rsidR="00C92DA4" w:rsidRPr="0061678D">
        <w:rPr>
          <w:spacing w:val="2"/>
          <w:lang w:val="en-US"/>
        </w:rPr>
        <w:t>b</w:t>
      </w:r>
      <w:r w:rsidR="00C92DA4" w:rsidRPr="0061678D">
        <w:rPr>
          <w:spacing w:val="2"/>
        </w:rPr>
        <w:t>)</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4" w:name="_Toc518307969"/>
      <w:bookmarkStart w:id="55" w:name="_Toc526933998"/>
      <w:bookmarkStart w:id="56" w:name="_Toc294687005"/>
      <w:bookmarkStart w:id="57"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8" w:name="_Toc28689418"/>
      <w:bookmarkStart w:id="59" w:name="_Toc29897542"/>
      <w:bookmarkStart w:id="60"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8"/>
      <w:bookmarkEnd w:id="59"/>
      <w:bookmarkEnd w:id="60"/>
    </w:p>
    <w:p w14:paraId="5F687453" w14:textId="77777777" w:rsidR="001A7862" w:rsidRPr="005D6EF2" w:rsidRDefault="005D6EF2" w:rsidP="001B7A75">
      <w:pPr>
        <w:pStyle w:val="2"/>
        <w:spacing w:before="120" w:afterLines="0" w:after="120" w:line="276" w:lineRule="auto"/>
        <w:ind w:firstLine="709"/>
      </w:pPr>
      <w:bookmarkStart w:id="61" w:name="_Toc29897543"/>
      <w:bookmarkStart w:id="62" w:name="_Toc106110202"/>
      <w:r>
        <w:t xml:space="preserve">2.1. </w:t>
      </w:r>
      <w:r w:rsidR="001A7862" w:rsidRPr="005D6EF2">
        <w:t>Общие требования к Претендентам</w:t>
      </w:r>
      <w:bookmarkEnd w:id="61"/>
      <w:bookmarkEnd w:id="62"/>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lastRenderedPageBreak/>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3" w:name="_Toc28689420"/>
      <w:bookmarkStart w:id="64" w:name="_Toc29897544"/>
      <w:bookmarkStart w:id="65" w:name="_Toc106110203"/>
      <w:r>
        <w:t xml:space="preserve">2.2. </w:t>
      </w:r>
      <w:r w:rsidR="008A30AF" w:rsidRPr="007055FA">
        <w:t>Дополнительные требования к Претендентам</w:t>
      </w:r>
      <w:bookmarkEnd w:id="63"/>
      <w:bookmarkEnd w:id="64"/>
      <w:bookmarkEnd w:id="65"/>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5A77F321" w14:textId="46E0C80D" w:rsidR="002F021A" w:rsidRPr="00E94D22" w:rsidRDefault="002F021A" w:rsidP="001B7A75">
      <w:pPr>
        <w:pStyle w:val="1"/>
        <w:numPr>
          <w:ilvl w:val="0"/>
          <w:numId w:val="0"/>
        </w:numPr>
        <w:spacing w:before="480" w:after="240"/>
        <w:ind w:firstLine="709"/>
        <w:jc w:val="both"/>
      </w:pPr>
      <w:bookmarkStart w:id="66" w:name="_Toc28689422"/>
      <w:bookmarkStart w:id="67" w:name="_Toc29897545"/>
      <w:bookmarkStart w:id="68" w:name="_Toc106110204"/>
      <w:bookmarkEnd w:id="54"/>
      <w:bookmarkEnd w:id="55"/>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6"/>
      <w:bookmarkEnd w:id="67"/>
      <w:bookmarkEnd w:id="68"/>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9" w:name="_Toc28689423"/>
      <w:bookmarkStart w:id="70" w:name="_Toc29897546"/>
      <w:bookmarkStart w:id="71"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9"/>
      <w:bookmarkEnd w:id="70"/>
      <w:r w:rsidR="00CC11DC">
        <w:t>закупки</w:t>
      </w:r>
      <w:bookmarkEnd w:id="71"/>
    </w:p>
    <w:p w14:paraId="78711FA6" w14:textId="77777777" w:rsidR="007212D0" w:rsidRPr="00C277EE" w:rsidRDefault="00355A15" w:rsidP="001B7A75">
      <w:pPr>
        <w:pStyle w:val="3"/>
        <w:numPr>
          <w:ilvl w:val="0"/>
          <w:numId w:val="0"/>
        </w:numPr>
        <w:spacing w:line="276" w:lineRule="auto"/>
        <w:ind w:firstLine="709"/>
        <w:jc w:val="both"/>
      </w:pPr>
      <w:bookmarkStart w:id="72" w:name="_Toc28689424"/>
      <w:bookmarkStart w:id="73" w:name="_Toc29897547"/>
      <w:bookmarkStart w:id="74" w:name="_Toc106110206"/>
      <w:r w:rsidRPr="00C277EE">
        <w:t>3.1.</w:t>
      </w:r>
      <w:r w:rsidR="009C00C6" w:rsidRPr="00C277EE">
        <w:t>1.</w:t>
      </w:r>
      <w:r w:rsidRPr="00C277EE">
        <w:t xml:space="preserve"> </w:t>
      </w:r>
      <w:r w:rsidR="007212D0" w:rsidRPr="00C277EE">
        <w:t>Язык Заявки на участие</w:t>
      </w:r>
      <w:bookmarkEnd w:id="72"/>
      <w:bookmarkEnd w:id="73"/>
      <w:bookmarkEnd w:id="74"/>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5" w:name="_Toc28689425"/>
      <w:bookmarkStart w:id="76" w:name="_Toc29897548"/>
      <w:bookmarkStart w:id="77" w:name="_Toc106110207"/>
      <w:bookmarkStart w:id="78" w:name="_Toc518307971"/>
      <w:bookmarkStart w:id="79" w:name="_Toc9260827"/>
      <w:bookmarkStart w:id="80" w:name="_Toc9261217"/>
      <w:bookmarkStart w:id="81" w:name="_Toc257119051"/>
      <w:bookmarkStart w:id="82" w:name="_Toc257625992"/>
      <w:bookmarkStart w:id="83" w:name="_Toc294687006"/>
      <w:bookmarkStart w:id="84" w:name="_Toc485835004"/>
      <w:bookmarkStart w:id="85" w:name="_Toc485838956"/>
      <w:bookmarkStart w:id="86" w:name="_Toc487817230"/>
      <w:r w:rsidRPr="0006679D">
        <w:t>3.</w:t>
      </w:r>
      <w:r w:rsidR="00F5792E">
        <w:t>1.</w:t>
      </w:r>
      <w:r w:rsidRPr="0006679D">
        <w:t xml:space="preserve">2. </w:t>
      </w:r>
      <w:r w:rsidR="00987D39" w:rsidRPr="00DD04BC" w:rsidDel="00D2743C">
        <w:t>Состав Заявки на участие Претендента</w:t>
      </w:r>
      <w:bookmarkEnd w:id="75"/>
      <w:bookmarkEnd w:id="76"/>
      <w:bookmarkEnd w:id="77"/>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lastRenderedPageBreak/>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7" w:name="_Toc518307973"/>
      <w:bookmarkStart w:id="88" w:name="_Toc9260829"/>
      <w:bookmarkStart w:id="89" w:name="_Toc9261219"/>
      <w:bookmarkStart w:id="90" w:name="_Toc28689426"/>
      <w:bookmarkStart w:id="91" w:name="_Toc29897549"/>
      <w:bookmarkStart w:id="92" w:name="_Toc106110208"/>
      <w:bookmarkEnd w:id="78"/>
      <w:bookmarkEnd w:id="79"/>
      <w:bookmarkEnd w:id="80"/>
      <w:r>
        <w:t xml:space="preserve">3.1.3. </w:t>
      </w:r>
      <w:r w:rsidR="0025553A" w:rsidRPr="00DD04BC">
        <w:t xml:space="preserve">Оформление </w:t>
      </w:r>
      <w:bookmarkEnd w:id="81"/>
      <w:bookmarkEnd w:id="82"/>
      <w:bookmarkEnd w:id="83"/>
      <w:bookmarkEnd w:id="84"/>
      <w:bookmarkEnd w:id="85"/>
      <w:bookmarkEnd w:id="86"/>
      <w:r w:rsidR="0025553A" w:rsidRPr="00DD04BC">
        <w:t xml:space="preserve">и подписание </w:t>
      </w:r>
      <w:bookmarkEnd w:id="87"/>
      <w:r w:rsidR="0025553A" w:rsidRPr="00DD04BC">
        <w:t>Заявки на участие</w:t>
      </w:r>
      <w:bookmarkEnd w:id="88"/>
      <w:bookmarkEnd w:id="89"/>
      <w:bookmarkEnd w:id="90"/>
      <w:bookmarkEnd w:id="91"/>
      <w:bookmarkEnd w:id="92"/>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xml:space="preserve">. Скан-копии документов должны быть представлены не единым файлом, а отдельными файлами по каждому из представляемых документов; </w:t>
      </w:r>
      <w:r w:rsidRPr="00DD04BC">
        <w:lastRenderedPageBreak/>
        <w:t>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3" w:name="_Toc29897550"/>
      <w:bookmarkStart w:id="94" w:name="_Toc106110209"/>
      <w:r w:rsidRPr="00255FEF">
        <w:t>3.1.4.</w:t>
      </w:r>
      <w:r w:rsidR="001C2865" w:rsidRPr="00255FEF">
        <w:t xml:space="preserve"> </w:t>
      </w:r>
      <w:bookmarkStart w:id="95" w:name="_Toc28689427"/>
      <w:r w:rsidR="00A14DBC" w:rsidRPr="00255FEF">
        <w:t>Подача Заявки на участие</w:t>
      </w:r>
      <w:bookmarkEnd w:id="93"/>
      <w:bookmarkEnd w:id="94"/>
      <w:bookmarkEnd w:id="95"/>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6" w:name="_Toc28689428"/>
      <w:bookmarkStart w:id="97"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8" w:name="_Toc106110210"/>
      <w:r>
        <w:t xml:space="preserve">3.1.5. </w:t>
      </w:r>
      <w:r w:rsidR="00A14DBC" w:rsidRPr="008F6B46">
        <w:t>Срок подачи Заявки на участие</w:t>
      </w:r>
      <w:bookmarkEnd w:id="96"/>
      <w:bookmarkEnd w:id="97"/>
      <w:bookmarkEnd w:id="98"/>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9" w:name="_Toc28689429"/>
      <w:bookmarkStart w:id="100" w:name="_Toc29897552"/>
      <w:bookmarkStart w:id="101" w:name="_Toc106110211"/>
      <w:r>
        <w:t xml:space="preserve">3.1.6. </w:t>
      </w:r>
      <w:r w:rsidR="00A14DBC" w:rsidRPr="008F6B46">
        <w:t>Несоблюдение сроков подачи Заявок на участие</w:t>
      </w:r>
      <w:bookmarkEnd w:id="99"/>
      <w:bookmarkEnd w:id="100"/>
      <w:bookmarkEnd w:id="101"/>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2" w:name="_Toc518307974"/>
      <w:bookmarkStart w:id="103" w:name="_Toc9260830"/>
      <w:bookmarkStart w:id="104" w:name="_Toc9261220"/>
      <w:bookmarkStart w:id="105" w:name="_Toc28689430"/>
      <w:bookmarkStart w:id="106" w:name="_Toc29897553"/>
      <w:bookmarkStart w:id="107" w:name="_Toc106110212"/>
      <w:r>
        <w:t xml:space="preserve">3.1.7. </w:t>
      </w:r>
      <w:r w:rsidR="0025553A" w:rsidRPr="00DD04BC">
        <w:t xml:space="preserve">Внесение изменений в </w:t>
      </w:r>
      <w:bookmarkEnd w:id="102"/>
      <w:r w:rsidR="0025553A" w:rsidRPr="00DD04BC">
        <w:t>Заявку на участие</w:t>
      </w:r>
      <w:bookmarkEnd w:id="103"/>
      <w:bookmarkEnd w:id="104"/>
      <w:bookmarkEnd w:id="105"/>
      <w:bookmarkEnd w:id="106"/>
      <w:bookmarkEnd w:id="107"/>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8" w:name="_Toc9260831"/>
      <w:bookmarkStart w:id="109" w:name="_Toc9261221"/>
      <w:bookmarkStart w:id="110" w:name="_Toc28689431"/>
      <w:bookmarkStart w:id="111" w:name="_Toc29897554"/>
      <w:bookmarkStart w:id="112" w:name="_Toc106110213"/>
      <w:bookmarkStart w:id="113" w:name="_Toc518307975"/>
      <w:r>
        <w:lastRenderedPageBreak/>
        <w:t xml:space="preserve">3.1.8. </w:t>
      </w:r>
      <w:r w:rsidR="0025553A" w:rsidRPr="00DD04BC">
        <w:t>Направление разъяснений Закупочной документации</w:t>
      </w:r>
      <w:bookmarkEnd w:id="108"/>
      <w:bookmarkEnd w:id="109"/>
      <w:bookmarkEnd w:id="110"/>
      <w:bookmarkEnd w:id="111"/>
      <w:bookmarkEnd w:id="112"/>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4" w:name="_Toc518307977"/>
      <w:bookmarkStart w:id="115" w:name="_Toc9260834"/>
      <w:bookmarkStart w:id="116" w:name="_Toc9261224"/>
      <w:bookmarkStart w:id="117" w:name="_Toc28689432"/>
      <w:bookmarkStart w:id="118" w:name="_Toc29897555"/>
      <w:bookmarkStart w:id="119" w:name="_Toc106110214"/>
      <w:bookmarkEnd w:id="113"/>
      <w:r>
        <w:t xml:space="preserve">3.1.9. </w:t>
      </w:r>
      <w:r w:rsidR="0025553A" w:rsidRPr="00DD04BC">
        <w:t xml:space="preserve">Срок действия </w:t>
      </w:r>
      <w:bookmarkEnd w:id="114"/>
      <w:r w:rsidR="0025553A" w:rsidRPr="00DD04BC">
        <w:t>Заявки на участие</w:t>
      </w:r>
      <w:bookmarkEnd w:id="115"/>
      <w:bookmarkEnd w:id="116"/>
      <w:bookmarkEnd w:id="117"/>
      <w:bookmarkEnd w:id="118"/>
      <w:bookmarkEnd w:id="119"/>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20" w:name="_Toc518307978"/>
      <w:bookmarkStart w:id="121" w:name="_Toc9260835"/>
      <w:bookmarkStart w:id="122" w:name="_Toc9261225"/>
      <w:bookmarkStart w:id="123" w:name="_Toc28689433"/>
      <w:bookmarkStart w:id="124" w:name="_Toc29897556"/>
      <w:bookmarkStart w:id="125" w:name="_Toc106110215"/>
      <w:r>
        <w:t xml:space="preserve">3.1.10. </w:t>
      </w:r>
      <w:r w:rsidR="0025553A" w:rsidRPr="00DD04BC">
        <w:t>Адрес и контактные лица</w:t>
      </w:r>
      <w:bookmarkEnd w:id="120"/>
      <w:bookmarkEnd w:id="121"/>
      <w:bookmarkEnd w:id="122"/>
      <w:bookmarkEnd w:id="123"/>
      <w:bookmarkEnd w:id="124"/>
      <w:bookmarkEnd w:id="125"/>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6" w:name="_Toc518307982"/>
      <w:bookmarkStart w:id="127" w:name="_Toc9260839"/>
      <w:bookmarkStart w:id="128" w:name="_Toc9261229"/>
      <w:bookmarkStart w:id="129" w:name="_Toc28689441"/>
      <w:bookmarkStart w:id="130" w:name="_Toc29897557"/>
      <w:bookmarkStart w:id="131"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6"/>
      <w:bookmarkEnd w:id="127"/>
      <w:bookmarkEnd w:id="128"/>
      <w:bookmarkEnd w:id="129"/>
      <w:bookmarkEnd w:id="130"/>
      <w:bookmarkEnd w:id="131"/>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2183CE4A"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A31E4B">
        <w:rPr>
          <w:spacing w:val="2"/>
        </w:rPr>
        <w:t>налогичных договоров (Форма 3а).</w:t>
      </w: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lastRenderedPageBreak/>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60431252" r:id="rId14"/>
        </w:object>
      </w:r>
      <w:bookmarkStart w:id="132" w:name="_Toc28689442"/>
      <w:bookmarkStart w:id="133" w:name="_Toc29897558"/>
      <w:bookmarkStart w:id="134" w:name="_Toc526933962"/>
    </w:p>
    <w:p w14:paraId="35FC465E" w14:textId="0143A064" w:rsidR="00153072" w:rsidRDefault="006D6DBE" w:rsidP="001B7A75">
      <w:pPr>
        <w:pStyle w:val="2"/>
        <w:spacing w:before="240" w:afterLines="0" w:after="120" w:line="276" w:lineRule="auto"/>
        <w:ind w:firstLine="709"/>
      </w:pPr>
      <w:bookmarkStart w:id="135"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2"/>
      <w:bookmarkEnd w:id="133"/>
      <w:bookmarkEnd w:id="135"/>
    </w:p>
    <w:p w14:paraId="2A24450A" w14:textId="77777777" w:rsidR="00153072" w:rsidRPr="00A64EB3" w:rsidRDefault="00153072" w:rsidP="001B7A75">
      <w:pPr>
        <w:spacing w:after="240" w:line="276" w:lineRule="auto"/>
        <w:ind w:firstLine="709"/>
        <w:jc w:val="both"/>
      </w:pPr>
      <w:bookmarkStart w:id="136"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6"/>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lastRenderedPageBreak/>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7" w:name="_Toc28689444"/>
      <w:bookmarkStart w:id="138"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9" w:name="_Toc106110218"/>
      <w:r w:rsidRPr="00A64EB3">
        <w:t xml:space="preserve">ГЛАВА </w:t>
      </w:r>
      <w:r w:rsidR="002E742E">
        <w:t>4</w:t>
      </w:r>
      <w:r w:rsidRPr="00A64EB3">
        <w:t>. КВАЛИФИКАЦИОННЫЙ ЭТАП</w:t>
      </w:r>
      <w:bookmarkEnd w:id="137"/>
      <w:bookmarkEnd w:id="138"/>
      <w:bookmarkEnd w:id="139"/>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40" w:name="_Toc28689445"/>
      <w:bookmarkStart w:id="141" w:name="_Toc29897560"/>
      <w:bookmarkStart w:id="142" w:name="_Toc106110219"/>
      <w:r>
        <w:t xml:space="preserve">4.1. </w:t>
      </w:r>
      <w:r w:rsidR="006F596A" w:rsidRPr="00DD04BC">
        <w:t>Общие положения</w:t>
      </w:r>
      <w:bookmarkEnd w:id="140"/>
      <w:bookmarkEnd w:id="141"/>
      <w:bookmarkEnd w:id="142"/>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3" w:name="_Toc28689446"/>
      <w:bookmarkStart w:id="144" w:name="_Toc29897561"/>
      <w:bookmarkStart w:id="145" w:name="_Toc106110220"/>
      <w:r>
        <w:t xml:space="preserve">4.1.2. </w:t>
      </w:r>
      <w:r w:rsidR="00F45FA5" w:rsidRPr="00FA221B">
        <w:t xml:space="preserve">Результаты </w:t>
      </w:r>
      <w:bookmarkEnd w:id="134"/>
      <w:r w:rsidR="004934C5">
        <w:t>Квалиф</w:t>
      </w:r>
      <w:r w:rsidR="00506795" w:rsidRPr="00FA221B">
        <w:t>икационного этапа</w:t>
      </w:r>
      <w:bookmarkEnd w:id="143"/>
      <w:bookmarkEnd w:id="144"/>
      <w:bookmarkEnd w:id="145"/>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lastRenderedPageBreak/>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6" w:name="_Toc28689449"/>
      <w:bookmarkStart w:id="147" w:name="_Toc29897563"/>
      <w:bookmarkStart w:id="148" w:name="_Toc106110221"/>
      <w:bookmarkStart w:id="149" w:name="_Toc526933972"/>
      <w:bookmarkStart w:id="150" w:name="_Toc478373368"/>
      <w:bookmarkStart w:id="151" w:name="_Toc518307996"/>
      <w:bookmarkStart w:id="152" w:name="_Toc9260847"/>
      <w:bookmarkStart w:id="153" w:name="_Toc9261237"/>
      <w:bookmarkStart w:id="154" w:name="_Toc478373369"/>
      <w:bookmarkStart w:id="155" w:name="_Toc148524241"/>
      <w:bookmarkStart w:id="156" w:name="_Toc153168871"/>
      <w:bookmarkStart w:id="157" w:name="_Toc199906560"/>
      <w:bookmarkEnd w:id="0"/>
      <w:bookmarkEnd w:id="1"/>
      <w:bookmarkEnd w:id="29"/>
      <w:bookmarkEnd w:id="30"/>
      <w:bookmarkEnd w:id="31"/>
      <w:bookmarkEnd w:id="32"/>
      <w:bookmarkEnd w:id="33"/>
      <w:bookmarkEnd w:id="34"/>
      <w:bookmarkEnd w:id="56"/>
      <w:bookmarkEnd w:id="57"/>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6"/>
      <w:bookmarkEnd w:id="147"/>
      <w:bookmarkEnd w:id="148"/>
      <w:r w:rsidR="002F021A">
        <w:t xml:space="preserve"> </w:t>
      </w:r>
    </w:p>
    <w:p w14:paraId="2343631F" w14:textId="6261E36F" w:rsidR="004B1C2F" w:rsidRDefault="00172C9C" w:rsidP="001B7A75">
      <w:pPr>
        <w:pStyle w:val="2"/>
        <w:spacing w:before="0" w:afterLines="0" w:after="120" w:line="276" w:lineRule="auto"/>
        <w:ind w:firstLine="709"/>
      </w:pPr>
      <w:bookmarkStart w:id="158" w:name="_Toc28689450"/>
      <w:bookmarkStart w:id="159" w:name="_Toc29897564"/>
      <w:bookmarkStart w:id="160" w:name="_Toc106110222"/>
      <w:r>
        <w:t xml:space="preserve">5.1. </w:t>
      </w:r>
      <w:r w:rsidR="004B1C2F">
        <w:t>Коммерческий этап</w:t>
      </w:r>
      <w:bookmarkEnd w:id="158"/>
      <w:bookmarkEnd w:id="159"/>
      <w:bookmarkEnd w:id="160"/>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1" w:name="_Toc28689451"/>
      <w:bookmarkStart w:id="162" w:name="_Toc29897565"/>
      <w:bookmarkStart w:id="163" w:name="_Toc106110223"/>
      <w:r>
        <w:t xml:space="preserve">5.2. </w:t>
      </w:r>
      <w:r w:rsidR="0025553A" w:rsidRPr="00DD04BC">
        <w:t xml:space="preserve">Определение </w:t>
      </w:r>
      <w:bookmarkEnd w:id="149"/>
      <w:r w:rsidR="00A73ED5" w:rsidRPr="00DD04BC">
        <w:t xml:space="preserve">наилучшего предложения по итогам </w:t>
      </w:r>
      <w:bookmarkEnd w:id="150"/>
      <w:bookmarkEnd w:id="151"/>
      <w:bookmarkEnd w:id="152"/>
      <w:bookmarkEnd w:id="153"/>
      <w:r w:rsidR="001346AD">
        <w:rPr>
          <w:spacing w:val="2"/>
        </w:rPr>
        <w:t>Процедур</w:t>
      </w:r>
      <w:r w:rsidR="00885440" w:rsidRPr="00B52E63">
        <w:rPr>
          <w:spacing w:val="2"/>
        </w:rPr>
        <w:t xml:space="preserve">ы </w:t>
      </w:r>
      <w:bookmarkEnd w:id="161"/>
      <w:bookmarkEnd w:id="162"/>
      <w:r w:rsidR="00CC11DC">
        <w:rPr>
          <w:spacing w:val="2"/>
        </w:rPr>
        <w:t>закупки</w:t>
      </w:r>
      <w:bookmarkEnd w:id="163"/>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lastRenderedPageBreak/>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4" w:name="_Toc28689452"/>
      <w:bookmarkStart w:id="165"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6"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4"/>
      <w:bookmarkEnd w:id="165"/>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6"/>
    </w:p>
    <w:p w14:paraId="591E4672" w14:textId="2AD11819" w:rsidR="0025553A" w:rsidRPr="00DD04BC" w:rsidRDefault="004B28C4" w:rsidP="001B7A75">
      <w:pPr>
        <w:pStyle w:val="2"/>
        <w:spacing w:before="0" w:afterLines="0" w:after="120" w:line="276" w:lineRule="auto"/>
        <w:ind w:firstLine="709"/>
      </w:pPr>
      <w:bookmarkStart w:id="167" w:name="_Toc28689453"/>
      <w:bookmarkStart w:id="168" w:name="_Toc518307997"/>
      <w:bookmarkStart w:id="169" w:name="_Toc526933973"/>
      <w:bookmarkStart w:id="170" w:name="_Toc9260848"/>
      <w:bookmarkStart w:id="171" w:name="_Toc9261238"/>
      <w:bookmarkStart w:id="172" w:name="_Toc28689454"/>
      <w:bookmarkStart w:id="173" w:name="_Toc29897567"/>
      <w:bookmarkStart w:id="174" w:name="_Toc106110225"/>
      <w:bookmarkEnd w:id="167"/>
      <w:r>
        <w:t xml:space="preserve">6.1. </w:t>
      </w:r>
      <w:r w:rsidR="00A73ED5" w:rsidRPr="00DD04BC">
        <w:t>Заключение д</w:t>
      </w:r>
      <w:r w:rsidR="0025553A" w:rsidRPr="00DD04BC">
        <w:t xml:space="preserve">оговора по итогам </w:t>
      </w:r>
      <w:bookmarkEnd w:id="154"/>
      <w:bookmarkEnd w:id="168"/>
      <w:bookmarkEnd w:id="169"/>
      <w:bookmarkEnd w:id="170"/>
      <w:bookmarkEnd w:id="171"/>
      <w:r w:rsidR="001346AD">
        <w:rPr>
          <w:spacing w:val="2"/>
        </w:rPr>
        <w:t>Процедур</w:t>
      </w:r>
      <w:r w:rsidR="00DF1E5E" w:rsidRPr="00DD04BC">
        <w:rPr>
          <w:spacing w:val="2"/>
        </w:rPr>
        <w:t xml:space="preserve">ы </w:t>
      </w:r>
      <w:bookmarkEnd w:id="172"/>
      <w:bookmarkEnd w:id="173"/>
      <w:r w:rsidR="00CC11DC">
        <w:rPr>
          <w:spacing w:val="2"/>
        </w:rPr>
        <w:t>закупки</w:t>
      </w:r>
      <w:bookmarkEnd w:id="174"/>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5"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5"/>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6"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6"/>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w:t>
      </w:r>
      <w:r w:rsidRPr="00C31E5F">
        <w:rPr>
          <w:spacing w:val="6"/>
        </w:rPr>
        <w:lastRenderedPageBreak/>
        <w:t xml:space="preserve">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7" w:name="_Toc518307998"/>
      <w:bookmarkStart w:id="178" w:name="_Toc9260850"/>
      <w:bookmarkStart w:id="179" w:name="_Toc9261240"/>
      <w:bookmarkStart w:id="180"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1" w:name="_Toc29897568"/>
      <w:bookmarkStart w:id="182" w:name="_Toc106110228"/>
      <w:r w:rsidRPr="00DD04BC">
        <w:lastRenderedPageBreak/>
        <w:t>ФОРМЫ ДЛЯ ЗАПОЛНЕНИЯ ПРЕТЕНДЕНТОМ</w:t>
      </w:r>
      <w:bookmarkEnd w:id="177"/>
      <w:bookmarkEnd w:id="178"/>
      <w:bookmarkEnd w:id="179"/>
      <w:bookmarkEnd w:id="180"/>
      <w:bookmarkEnd w:id="181"/>
      <w:bookmarkEnd w:id="182"/>
    </w:p>
    <w:p w14:paraId="16895C7C" w14:textId="48EA4150" w:rsidR="0025553A" w:rsidRPr="00DD04BC" w:rsidRDefault="0025553A" w:rsidP="00ED1AD5">
      <w:pPr>
        <w:pStyle w:val="2"/>
        <w:spacing w:before="0" w:afterLines="0" w:after="120"/>
        <w:rPr>
          <w:i/>
          <w:color w:val="2E74B5"/>
          <w:u w:val="single"/>
          <w:lang w:eastAsia="en-US"/>
        </w:rPr>
      </w:pPr>
      <w:bookmarkStart w:id="183" w:name="_Toc518308002"/>
      <w:bookmarkStart w:id="184" w:name="_Toc526934024"/>
      <w:bookmarkStart w:id="185" w:name="_Toc9260851"/>
      <w:bookmarkStart w:id="186" w:name="_Toc9261241"/>
      <w:bookmarkStart w:id="187" w:name="_Toc28689456"/>
      <w:bookmarkStart w:id="188" w:name="_Toc29897569"/>
      <w:bookmarkStart w:id="189" w:name="_Toc106110229"/>
      <w:bookmarkStart w:id="190" w:name="_Toc518307999"/>
      <w:bookmarkStart w:id="191" w:name="_Toc148353307"/>
      <w:bookmarkStart w:id="192" w:name="_Toc148524242"/>
      <w:bookmarkStart w:id="193" w:name="_Toc153168872"/>
      <w:bookmarkStart w:id="194" w:name="_Toc225239663"/>
      <w:bookmarkStart w:id="195" w:name="_Toc272761057"/>
      <w:r w:rsidRPr="00DD04BC">
        <w:t xml:space="preserve">Форма 1 </w:t>
      </w:r>
      <w:bookmarkEnd w:id="183"/>
      <w:r w:rsidRPr="00DD04BC">
        <w:t xml:space="preserve">Заявка на участие в </w:t>
      </w:r>
      <w:bookmarkEnd w:id="184"/>
      <w:bookmarkEnd w:id="185"/>
      <w:bookmarkEnd w:id="186"/>
      <w:r w:rsidR="001346AD">
        <w:rPr>
          <w:spacing w:val="2"/>
        </w:rPr>
        <w:t>Процедур</w:t>
      </w:r>
      <w:r w:rsidR="007F066D" w:rsidRPr="00DD04BC">
        <w:rPr>
          <w:spacing w:val="2"/>
        </w:rPr>
        <w:t xml:space="preserve">е </w:t>
      </w:r>
      <w:bookmarkEnd w:id="187"/>
      <w:bookmarkEnd w:id="188"/>
      <w:r w:rsidR="00CC11DC">
        <w:rPr>
          <w:spacing w:val="2"/>
        </w:rPr>
        <w:t>закупки</w:t>
      </w:r>
      <w:bookmarkEnd w:id="189"/>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445AEA79"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8A7557">
        <w:rPr>
          <w:kern w:val="24"/>
        </w:rPr>
        <w:t>«</w:t>
      </w:r>
      <w:r w:rsidR="008A7557" w:rsidRPr="008A7557">
        <w:rPr>
          <w:kern w:val="24"/>
        </w:rPr>
        <w:t>Поставка лицензии 1C ГНИВЦ: Налоговый мониторинг</w:t>
      </w:r>
      <w:r w:rsidR="008A7557">
        <w:rPr>
          <w:kern w:val="24"/>
        </w:rPr>
        <w:t>»</w:t>
      </w:r>
      <w:r w:rsidR="00DC253D" w:rsidRPr="00DC253D">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4DDDD1B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6" w:name="_Toc517967186"/>
      <w:bookmarkStart w:id="197" w:name="_Toc517969698"/>
      <w:bookmarkStart w:id="198" w:name="_Toc517970355"/>
      <w:bookmarkEnd w:id="190"/>
      <w:bookmarkEnd w:id="196"/>
      <w:bookmarkEnd w:id="197"/>
      <w:bookmarkEnd w:id="198"/>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9" w:name="_Toc106110230"/>
      <w:r w:rsidRPr="00DD04BC">
        <w:lastRenderedPageBreak/>
        <w:t>Форма 2 Анкета Претендента</w:t>
      </w:r>
      <w:bookmarkEnd w:id="199"/>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F5ACC">
              <w:rPr>
                <w:i/>
                <w:iCs/>
              </w:rPr>
            </w:r>
            <w:r w:rsidR="00EF5ACC">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F5ACC">
              <w:rPr>
                <w:i/>
                <w:iCs/>
              </w:rPr>
            </w:r>
            <w:r w:rsidR="00EF5ACC">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F5ACC">
              <w:rPr>
                <w:i/>
                <w:iCs/>
              </w:rPr>
            </w:r>
            <w:r w:rsidR="00EF5ACC">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EF5ACC">
              <w:rPr>
                <w:i/>
                <w:iCs/>
              </w:rPr>
            </w:r>
            <w:r w:rsidR="00EF5ACC">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200" w:name="_Toc9260852"/>
      <w:bookmarkStart w:id="201" w:name="_Toc9261242"/>
      <w:bookmarkStart w:id="202" w:name="_Toc28689459"/>
      <w:bookmarkStart w:id="203" w:name="_Toc29897572"/>
      <w:bookmarkStart w:id="204"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5" w:name="_Toc106110231"/>
      <w:r w:rsidRPr="00DD04BC">
        <w:lastRenderedPageBreak/>
        <w:t xml:space="preserve">Форма 3 </w:t>
      </w:r>
      <w:r w:rsidR="00167330">
        <w:t>Перечень к</w:t>
      </w:r>
      <w:r w:rsidRPr="00DD04BC">
        <w:t>валификационны</w:t>
      </w:r>
      <w:r w:rsidR="00167330">
        <w:t>х документов</w:t>
      </w:r>
      <w:bookmarkEnd w:id="200"/>
      <w:bookmarkEnd w:id="201"/>
      <w:bookmarkEnd w:id="202"/>
      <w:bookmarkEnd w:id="203"/>
      <w:bookmarkEnd w:id="205"/>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584CA422" w:rsidR="008B0337" w:rsidRPr="00DD04BC" w:rsidRDefault="000D328E" w:rsidP="00ED1AD5">
      <w:pPr>
        <w:spacing w:after="120"/>
        <w:ind w:firstLine="567"/>
        <w:jc w:val="both"/>
      </w:pPr>
      <w:r>
        <w:object w:dxaOrig="1539" w:dyaOrig="997" w14:anchorId="0F41A271">
          <v:shape id="_x0000_i1026" type="#_x0000_t75" style="width:77.25pt;height:49.5pt" o:ole="">
            <v:imagedata r:id="rId15" o:title=""/>
          </v:shape>
          <o:OLEObject Type="Embed" ProgID="Excel.Sheet.12" ShapeID="_x0000_i1026" DrawAspect="Icon" ObjectID="_1760431253"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6E4182FA"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0D328E">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1"/>
      <w:bookmarkEnd w:id="192"/>
      <w:bookmarkEnd w:id="193"/>
      <w:bookmarkEnd w:id="194"/>
      <w:bookmarkEnd w:id="195"/>
      <w:bookmarkEnd w:id="204"/>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393D4DAB"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755C397E" w:rsidR="008B0337" w:rsidRPr="00DD04BC" w:rsidRDefault="000D328E" w:rsidP="00ED1AD5">
      <w:pPr>
        <w:shd w:val="clear" w:color="auto" w:fill="FFFFFF"/>
        <w:spacing w:after="120"/>
        <w:jc w:val="both"/>
        <w:rPr>
          <w:shd w:val="clear" w:color="auto" w:fill="FFFFFF"/>
        </w:rPr>
      </w:pPr>
      <w:r>
        <w:rPr>
          <w:shd w:val="clear" w:color="auto" w:fill="FFFFFF"/>
        </w:rPr>
        <w:object w:dxaOrig="1539" w:dyaOrig="997" w14:anchorId="6E16884A">
          <v:shape id="_x0000_i1027" type="#_x0000_t75" style="width:77.25pt;height:49.5pt" o:ole="">
            <v:imagedata r:id="rId17" o:title=""/>
          </v:shape>
          <o:OLEObject Type="Embed" ProgID="Excel.Sheet.12" ShapeID="_x0000_i1027" DrawAspect="Icon" ObjectID="_1760431254"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6" w:name="_Toc526934029"/>
      <w:bookmarkStart w:id="217" w:name="_Toc28689466"/>
      <w:bookmarkStart w:id="218" w:name="_Toc29897579"/>
      <w:bookmarkStart w:id="219"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6"/>
      <w:bookmarkEnd w:id="217"/>
      <w:bookmarkEnd w:id="218"/>
      <w:r w:rsidR="00AE0ED9">
        <w:t>Услуг</w:t>
      </w:r>
      <w:bookmarkEnd w:id="219"/>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54F17CA7"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0D328E">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20" w:name="_3.2._Общие_требования"/>
      <w:bookmarkStart w:id="221" w:name="_3.3.__Дополнительные"/>
      <w:bookmarkStart w:id="222" w:name="RANGE!A1:J54"/>
      <w:bookmarkStart w:id="223" w:name="_Toc518308003"/>
      <w:bookmarkStart w:id="224" w:name="_Toc526934030"/>
      <w:bookmarkStart w:id="225" w:name="_Toc28689467"/>
      <w:bookmarkStart w:id="226" w:name="_Toc29897580"/>
      <w:bookmarkStart w:id="227" w:name="_Toc504474498"/>
      <w:bookmarkEnd w:id="155"/>
      <w:bookmarkEnd w:id="156"/>
      <w:bookmarkEnd w:id="157"/>
      <w:bookmarkEnd w:id="220"/>
      <w:bookmarkEnd w:id="221"/>
      <w:bookmarkEnd w:id="222"/>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8" w:name="_Toc106110239"/>
      <w:r w:rsidRPr="00DD04BC">
        <w:lastRenderedPageBreak/>
        <w:t>Форма 5 Форма Коммерческого Предложения</w:t>
      </w:r>
      <w:bookmarkEnd w:id="223"/>
      <w:bookmarkEnd w:id="224"/>
      <w:bookmarkEnd w:id="225"/>
      <w:bookmarkEnd w:id="226"/>
      <w:bookmarkEnd w:id="228"/>
    </w:p>
    <w:bookmarkEnd w:id="227"/>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7C8F054E"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4B7531">
        <w:rPr>
          <w:spacing w:val="14"/>
          <w:shd w:val="clear" w:color="auto" w:fill="FFFFFF"/>
        </w:rPr>
        <w:t>2</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4E4C8D95" w:rsidR="008A5D4B" w:rsidRPr="00DD04BC" w:rsidRDefault="000D328E" w:rsidP="00ED1AD5">
      <w:pPr>
        <w:spacing w:after="120"/>
        <w:jc w:val="both"/>
        <w:rPr>
          <w:lang w:eastAsia="en-US"/>
        </w:rPr>
      </w:pPr>
      <w:r>
        <w:rPr>
          <w:lang w:eastAsia="en-US"/>
        </w:rPr>
        <w:object w:dxaOrig="1539" w:dyaOrig="997" w14:anchorId="69E06C83">
          <v:shape id="_x0000_i1028" type="#_x0000_t75" style="width:77.25pt;height:49.5pt" o:ole="">
            <v:imagedata r:id="rId19" o:title=""/>
          </v:shape>
          <o:OLEObject Type="Embed" ProgID="Excel.Sheet.12" ShapeID="_x0000_i1028" DrawAspect="Icon" ObjectID="_1760431255" r:id="rId20"/>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9" w:name="_Toc9260516"/>
      <w:bookmarkStart w:id="230" w:name="_Toc9260881"/>
      <w:bookmarkStart w:id="231" w:name="_Toc9260958"/>
      <w:bookmarkStart w:id="232" w:name="_Toc9261102"/>
      <w:bookmarkStart w:id="233" w:name="_Toc9261272"/>
      <w:bookmarkStart w:id="234" w:name="_Toc14360869"/>
      <w:bookmarkStart w:id="235" w:name="_Toc9260517"/>
      <w:bookmarkStart w:id="236" w:name="_Toc9260882"/>
      <w:bookmarkStart w:id="237" w:name="_Toc9260959"/>
      <w:bookmarkStart w:id="238" w:name="_Toc9261103"/>
      <w:bookmarkStart w:id="239" w:name="_Toc9261273"/>
      <w:bookmarkStart w:id="240" w:name="_Toc14360870"/>
      <w:bookmarkEnd w:id="229"/>
      <w:bookmarkEnd w:id="230"/>
      <w:bookmarkEnd w:id="231"/>
      <w:bookmarkEnd w:id="232"/>
      <w:bookmarkEnd w:id="233"/>
      <w:bookmarkEnd w:id="234"/>
      <w:bookmarkEnd w:id="235"/>
      <w:bookmarkEnd w:id="236"/>
      <w:bookmarkEnd w:id="237"/>
      <w:bookmarkEnd w:id="238"/>
      <w:bookmarkEnd w:id="239"/>
      <w:bookmarkEnd w:id="24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1" w:name="_Toc106110240"/>
      <w:r w:rsidRPr="00EB33E1">
        <w:lastRenderedPageBreak/>
        <w:t xml:space="preserve">Форма 6 Форма согласия на обработку персональных данных </w:t>
      </w:r>
      <w:r w:rsidRPr="000D328E">
        <w:rPr>
          <w:highlight w:val="cyan"/>
        </w:rPr>
        <w:t>(для индивидуальных предпринимателей).</w:t>
      </w:r>
      <w:bookmarkEnd w:id="241"/>
    </w:p>
    <w:p w14:paraId="461AA1E4" w14:textId="77777777" w:rsidR="009662E7" w:rsidRDefault="009662E7" w:rsidP="009662E7">
      <w:pPr>
        <w:pStyle w:val="2"/>
        <w:spacing w:before="120"/>
        <w:jc w:val="center"/>
        <w:rPr>
          <w:bCs w:val="0"/>
        </w:rPr>
      </w:pPr>
      <w:bookmarkStart w:id="242" w:name="_Toc106110241"/>
      <w:r>
        <w:t>СОГЛАСИЕ</w:t>
      </w:r>
      <w:bookmarkEnd w:id="242"/>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347C8C1A"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313B6C">
        <w:rPr>
          <w:rFonts w:cs="Times New Roman"/>
          <w:bCs/>
          <w:sz w:val="26"/>
          <w:szCs w:val="26"/>
        </w:rPr>
        <w:t>_</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DD035C" w:rsidRDefault="00DD035C" w:rsidP="00396F9B">
      <w:r>
        <w:separator/>
      </w:r>
    </w:p>
  </w:endnote>
  <w:endnote w:type="continuationSeparator" w:id="0">
    <w:p w14:paraId="16666D50" w14:textId="77777777" w:rsidR="00DD035C" w:rsidRDefault="00DD035C"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DD035C" w:rsidRDefault="00DD035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DD035C" w:rsidRDefault="00DD035C" w:rsidP="00396F9B">
      <w:r>
        <w:separator/>
      </w:r>
    </w:p>
  </w:footnote>
  <w:footnote w:type="continuationSeparator" w:id="0">
    <w:p w14:paraId="0082948D" w14:textId="77777777" w:rsidR="00DD035C" w:rsidRDefault="00DD035C"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0B9157E0" w:rsidR="00DD035C" w:rsidRDefault="00DD035C">
        <w:pPr>
          <w:pStyle w:val="af2"/>
          <w:jc w:val="center"/>
        </w:pPr>
        <w:r>
          <w:fldChar w:fldCharType="begin"/>
        </w:r>
        <w:r>
          <w:instrText>PAGE   \* MERGEFORMAT</w:instrText>
        </w:r>
        <w:r>
          <w:fldChar w:fldCharType="separate"/>
        </w:r>
        <w:r w:rsidR="00EF5ACC">
          <w:rPr>
            <w:noProof/>
          </w:rPr>
          <w:t>6</w:t>
        </w:r>
        <w:r>
          <w:fldChar w:fldCharType="end"/>
        </w:r>
      </w:p>
    </w:sdtContent>
  </w:sdt>
  <w:p w14:paraId="1C4C4482" w14:textId="77777777" w:rsidR="00DD035C" w:rsidRDefault="00DD035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09"/>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28E"/>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A1F"/>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1166"/>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64"/>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B6C"/>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752F"/>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557"/>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051"/>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807"/>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53D"/>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5ACC"/>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A053F87-FBCE-4FEF-B0C2-4A077E9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29</Pages>
  <Words>7920</Words>
  <Characters>45146</Characters>
  <Application>Microsoft Office Word</Application>
  <DocSecurity>0</DocSecurity>
  <Lines>376</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91</cp:revision>
  <cp:lastPrinted>2022-11-07T05:16:00Z</cp:lastPrinted>
  <dcterms:created xsi:type="dcterms:W3CDTF">2022-11-01T07:51:00Z</dcterms:created>
  <dcterms:modified xsi:type="dcterms:W3CDTF">2023-11-02T08:54:00Z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