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92" w:rsidRPr="009B5099" w:rsidRDefault="00932E92" w:rsidP="00932E92">
      <w:pPr>
        <w:pStyle w:val="Bodytext30"/>
        <w:shd w:val="clear" w:color="auto" w:fill="auto"/>
        <w:spacing w:line="240" w:lineRule="auto"/>
        <w:ind w:left="3740"/>
        <w:rPr>
          <w:rFonts w:ascii="Times New Roman" w:eastAsia="Times New Roman" w:hAnsi="Times New Roman" w:cs="Times New Roman"/>
          <w:w w:val="100"/>
          <w:sz w:val="24"/>
          <w:szCs w:val="24"/>
        </w:rPr>
      </w:pPr>
      <w:r w:rsidRPr="009B5099">
        <w:rPr>
          <w:rFonts w:ascii="Times New Roman" w:eastAsia="Times New Roman" w:hAnsi="Times New Roman" w:cs="Times New Roman"/>
          <w:color w:val="000000"/>
          <w:w w:val="100"/>
          <w:sz w:val="24"/>
          <w:szCs w:val="24"/>
          <w:lang w:eastAsia="ru-RU" w:bidi="ru-RU"/>
        </w:rPr>
        <w:t xml:space="preserve">Договор </w:t>
      </w:r>
    </w:p>
    <w:p w:rsidR="00932E92" w:rsidRPr="009B5099" w:rsidRDefault="00932E92" w:rsidP="00932E92">
      <w:pPr>
        <w:pStyle w:val="Bodytext40"/>
        <w:shd w:val="clear" w:color="auto" w:fill="auto"/>
        <w:spacing w:after="270" w:line="240" w:lineRule="auto"/>
        <w:ind w:left="20"/>
        <w:rPr>
          <w:sz w:val="24"/>
          <w:szCs w:val="24"/>
        </w:rPr>
      </w:pPr>
      <w:r w:rsidRPr="009B5099">
        <w:rPr>
          <w:color w:val="000000"/>
          <w:sz w:val="24"/>
          <w:szCs w:val="24"/>
          <w:lang w:eastAsia="ru-RU" w:bidi="ru-RU"/>
        </w:rPr>
        <w:t>на выполнение работ по ремонту и техническому обслуживанию офисной техники</w:t>
      </w:r>
    </w:p>
    <w:p w:rsidR="00932E92" w:rsidRPr="009B5099" w:rsidRDefault="00932E92" w:rsidP="00932E92">
      <w:pPr>
        <w:pStyle w:val="a3"/>
        <w:suppressAutoHyphens w:val="0"/>
        <w:spacing w:after="0"/>
        <w:ind w:firstLine="567"/>
        <w:contextualSpacing/>
        <w:jc w:val="right"/>
        <w:rPr>
          <w:rFonts w:eastAsia="Arial"/>
          <w:b/>
          <w:bCs/>
          <w:sz w:val="24"/>
          <w:szCs w:val="24"/>
        </w:rPr>
      </w:pPr>
      <w:r w:rsidRPr="009B5099">
        <w:rPr>
          <w:rFonts w:eastAsia="Arial"/>
          <w:b/>
          <w:bCs/>
          <w:sz w:val="24"/>
          <w:szCs w:val="24"/>
        </w:rPr>
        <w:t>г. Кострома</w:t>
      </w:r>
    </w:p>
    <w:p w:rsidR="00932E92" w:rsidRDefault="00932E92" w:rsidP="00932E92">
      <w:pPr>
        <w:pStyle w:val="a3"/>
        <w:suppressAutoHyphens w:val="0"/>
        <w:spacing w:after="0"/>
        <w:ind w:firstLine="567"/>
        <w:contextualSpacing/>
        <w:jc w:val="right"/>
        <w:rPr>
          <w:rFonts w:eastAsia="Arial"/>
          <w:b/>
          <w:bCs/>
          <w:sz w:val="24"/>
          <w:szCs w:val="24"/>
        </w:rPr>
      </w:pPr>
      <w:r w:rsidRPr="009B5099">
        <w:rPr>
          <w:rFonts w:eastAsia="Arial"/>
          <w:b/>
          <w:bCs/>
          <w:sz w:val="24"/>
          <w:szCs w:val="24"/>
        </w:rPr>
        <w:t>«__» ______________ 202_ г.</w:t>
      </w:r>
    </w:p>
    <w:p w:rsidR="00932E92" w:rsidRPr="009B5099" w:rsidRDefault="00932E92" w:rsidP="00932E92">
      <w:pPr>
        <w:pStyle w:val="a3"/>
        <w:suppressAutoHyphens w:val="0"/>
        <w:spacing w:after="0"/>
        <w:ind w:firstLine="567"/>
        <w:contextualSpacing/>
        <w:jc w:val="right"/>
        <w:rPr>
          <w:rFonts w:eastAsia="Arial"/>
          <w:b/>
          <w:bCs/>
          <w:sz w:val="24"/>
          <w:szCs w:val="24"/>
        </w:rPr>
      </w:pPr>
    </w:p>
    <w:p w:rsidR="00932E92" w:rsidRPr="009B5099" w:rsidRDefault="00932E92" w:rsidP="00932E92">
      <w:pPr>
        <w:shd w:val="clear" w:color="auto" w:fill="FFFFFF" w:themeFill="background1"/>
        <w:tabs>
          <w:tab w:val="left" w:pos="1305"/>
        </w:tabs>
        <w:ind w:firstLine="567"/>
        <w:contextualSpacing/>
        <w:jc w:val="both"/>
        <w:rPr>
          <w:rFonts w:ascii="Times New Roman" w:eastAsia="Times New Roman" w:hAnsi="Times New Roman" w:cs="Times New Roman"/>
        </w:rPr>
      </w:pPr>
      <w:bookmarkStart w:id="0" w:name="OCRUncertain015"/>
      <w:r w:rsidRPr="009B5099">
        <w:rPr>
          <w:rFonts w:ascii="Times New Roman" w:eastAsia="Times New Roman" w:hAnsi="Times New Roman" w:cs="Times New Roman"/>
        </w:rPr>
        <w:t>Общество с ограниченной ответственностью «НОВАТЭК-Кострома», в лице Генерального директора Смирнова Дмитрия Михайловича, действующего на основании Устава, именуемое в дальнейшем «Заказчик» и ________________________________________________________________ в лице ___________________________________, действующего на основании _________, именуемое в дальнейшем «Исполнитель» совместно именуемые «Стороны», заключили настоящий Договор о нижеследующем:</w:t>
      </w:r>
      <w:bookmarkEnd w:id="0"/>
      <w:r w:rsidRPr="009B5099">
        <w:rPr>
          <w:rFonts w:ascii="Times New Roman" w:eastAsia="Times New Roman" w:hAnsi="Times New Roman" w:cs="Times New Roman"/>
        </w:rPr>
        <w:t xml:space="preserve"> </w:t>
      </w:r>
    </w:p>
    <w:p w:rsidR="00932E92" w:rsidRDefault="00932E92" w:rsidP="00932E92">
      <w:pPr>
        <w:pStyle w:val="Bodytext20"/>
        <w:shd w:val="clear" w:color="auto" w:fill="auto"/>
        <w:spacing w:before="0" w:line="240" w:lineRule="auto"/>
        <w:ind w:firstLine="500"/>
      </w:pPr>
    </w:p>
    <w:p w:rsidR="00932E92" w:rsidRDefault="00932E92" w:rsidP="00932E92">
      <w:pPr>
        <w:pStyle w:val="Heading10"/>
        <w:keepNext/>
        <w:keepLines/>
        <w:shd w:val="clear" w:color="auto" w:fill="auto"/>
        <w:spacing w:after="210" w:line="240" w:lineRule="auto"/>
        <w:ind w:left="4060"/>
      </w:pPr>
      <w:bookmarkStart w:id="1" w:name="bookmark0"/>
      <w:r>
        <w:rPr>
          <w:color w:val="000000"/>
          <w:sz w:val="24"/>
          <w:szCs w:val="24"/>
          <w:lang w:eastAsia="ru-RU" w:bidi="ru-RU"/>
        </w:rPr>
        <w:t>1. Предмет договора.</w:t>
      </w:r>
      <w:bookmarkEnd w:id="1"/>
    </w:p>
    <w:p w:rsidR="00932E92" w:rsidRPr="00A609EC" w:rsidRDefault="00932E92" w:rsidP="00932E92">
      <w:pPr>
        <w:pStyle w:val="Bodytext20"/>
        <w:numPr>
          <w:ilvl w:val="0"/>
          <w:numId w:val="1"/>
        </w:numPr>
        <w:shd w:val="clear" w:color="auto" w:fill="auto"/>
        <w:tabs>
          <w:tab w:val="left" w:pos="943"/>
        </w:tabs>
        <w:spacing w:before="0" w:line="240" w:lineRule="auto"/>
        <w:ind w:firstLine="499"/>
      </w:pPr>
      <w:r>
        <w:rPr>
          <w:color w:val="000000"/>
          <w:sz w:val="24"/>
          <w:szCs w:val="24"/>
          <w:lang w:eastAsia="ru-RU" w:bidi="ru-RU"/>
        </w:rPr>
        <w:t>Исполнитель обязуется по поручению Заказчика выполнить работы по ремонту и техническому обслуживанию офисной техники (далее - Работы), указанные в Приложении № 1 к Договору, а Заказчик обязуется принять и оплатить Работы в соответствии с условиями настоящего Договора. Приложение № 1 является неотъемлемой частью настоящего Договора.</w:t>
      </w:r>
    </w:p>
    <w:p w:rsidR="00A609EC" w:rsidRDefault="00A609EC" w:rsidP="00A609EC">
      <w:pPr>
        <w:pStyle w:val="Bodytext20"/>
        <w:shd w:val="clear" w:color="auto" w:fill="auto"/>
        <w:tabs>
          <w:tab w:val="left" w:pos="943"/>
        </w:tabs>
        <w:spacing w:before="0" w:line="240" w:lineRule="auto"/>
        <w:ind w:left="499"/>
      </w:pPr>
    </w:p>
    <w:p w:rsidR="00932E92" w:rsidRDefault="00932E92" w:rsidP="00932E92">
      <w:pPr>
        <w:pStyle w:val="Heading10"/>
        <w:keepNext/>
        <w:keepLines/>
        <w:shd w:val="clear" w:color="auto" w:fill="auto"/>
        <w:spacing w:after="196" w:line="240" w:lineRule="auto"/>
        <w:ind w:left="3500"/>
      </w:pPr>
      <w:bookmarkStart w:id="2" w:name="bookmark1"/>
      <w:r>
        <w:rPr>
          <w:color w:val="000000"/>
          <w:sz w:val="24"/>
          <w:szCs w:val="24"/>
          <w:lang w:eastAsia="ru-RU" w:bidi="ru-RU"/>
        </w:rPr>
        <w:t>2. Права и обязанности сторон.</w:t>
      </w:r>
      <w:bookmarkEnd w:id="2"/>
    </w:p>
    <w:p w:rsidR="00932E92" w:rsidRDefault="00932E92" w:rsidP="00932E92">
      <w:pPr>
        <w:pStyle w:val="Bodytext20"/>
        <w:numPr>
          <w:ilvl w:val="0"/>
          <w:numId w:val="3"/>
        </w:numPr>
        <w:shd w:val="clear" w:color="auto" w:fill="auto"/>
        <w:tabs>
          <w:tab w:val="left" w:pos="997"/>
        </w:tabs>
        <w:spacing w:before="0" w:line="240" w:lineRule="auto"/>
        <w:ind w:firstLine="500"/>
      </w:pPr>
      <w:r>
        <w:rPr>
          <w:color w:val="000000"/>
          <w:sz w:val="24"/>
          <w:szCs w:val="24"/>
          <w:lang w:eastAsia="ru-RU" w:bidi="ru-RU"/>
        </w:rPr>
        <w:t>Исполнитель обязан:</w:t>
      </w:r>
    </w:p>
    <w:p w:rsidR="00932E92" w:rsidRDefault="00932E92" w:rsidP="00932E92">
      <w:pPr>
        <w:pStyle w:val="Bodytext20"/>
        <w:numPr>
          <w:ilvl w:val="0"/>
          <w:numId w:val="4"/>
        </w:numPr>
        <w:shd w:val="clear" w:color="auto" w:fill="auto"/>
        <w:tabs>
          <w:tab w:val="left" w:pos="1141"/>
        </w:tabs>
        <w:spacing w:before="0" w:line="240" w:lineRule="auto"/>
        <w:ind w:firstLine="500"/>
      </w:pPr>
      <w:r>
        <w:rPr>
          <w:color w:val="000000"/>
          <w:sz w:val="24"/>
          <w:szCs w:val="24"/>
          <w:lang w:eastAsia="ru-RU" w:bidi="ru-RU"/>
        </w:rPr>
        <w:t>Выполнить Работы в соответствии с инструкциями и рекомендациями фирм- производителей, использовать сертифицированные комплектующие и расходные материалы, соответствующие техническим характеристикам офисной техники.</w:t>
      </w:r>
    </w:p>
    <w:p w:rsidR="00932E92" w:rsidRDefault="00932E92" w:rsidP="00932E92">
      <w:pPr>
        <w:pStyle w:val="Bodytext20"/>
        <w:numPr>
          <w:ilvl w:val="0"/>
          <w:numId w:val="4"/>
        </w:numPr>
        <w:shd w:val="clear" w:color="auto" w:fill="auto"/>
        <w:tabs>
          <w:tab w:val="left" w:pos="1141"/>
        </w:tabs>
        <w:spacing w:before="0" w:line="240" w:lineRule="auto"/>
        <w:ind w:firstLine="500"/>
      </w:pPr>
      <w:r>
        <w:rPr>
          <w:color w:val="000000"/>
          <w:sz w:val="24"/>
          <w:szCs w:val="24"/>
          <w:lang w:eastAsia="ru-RU" w:bidi="ru-RU"/>
        </w:rPr>
        <w:t>Своими силами и средствами выполнить Работы в сроки, определенные Сторонами при поступлении заявки от Заказчика (в зависимости от сложности Работ и условий их выполнения).</w:t>
      </w:r>
    </w:p>
    <w:p w:rsidR="00932E92" w:rsidRDefault="00932E92" w:rsidP="00932E92">
      <w:pPr>
        <w:pStyle w:val="Bodytext20"/>
        <w:numPr>
          <w:ilvl w:val="0"/>
          <w:numId w:val="4"/>
        </w:numPr>
        <w:shd w:val="clear" w:color="auto" w:fill="auto"/>
        <w:tabs>
          <w:tab w:val="left" w:pos="1141"/>
        </w:tabs>
        <w:spacing w:before="0" w:line="240" w:lineRule="auto"/>
        <w:ind w:firstLine="500"/>
      </w:pPr>
      <w:r>
        <w:rPr>
          <w:color w:val="000000"/>
          <w:sz w:val="24"/>
          <w:szCs w:val="24"/>
          <w:lang w:eastAsia="ru-RU" w:bidi="ru-RU"/>
        </w:rPr>
        <w:t>По факту выполнения Работ, Исполнитель предоставляет Заказчику «Акт выполненных работ».</w:t>
      </w:r>
    </w:p>
    <w:p w:rsidR="00932E92" w:rsidRDefault="00932E92" w:rsidP="00932E92">
      <w:pPr>
        <w:pStyle w:val="Bodytext20"/>
        <w:numPr>
          <w:ilvl w:val="0"/>
          <w:numId w:val="5"/>
        </w:numPr>
        <w:shd w:val="clear" w:color="auto" w:fill="auto"/>
        <w:tabs>
          <w:tab w:val="left" w:pos="1141"/>
        </w:tabs>
        <w:spacing w:before="0" w:line="240" w:lineRule="auto"/>
        <w:ind w:firstLine="500"/>
      </w:pPr>
      <w:r>
        <w:rPr>
          <w:color w:val="000000"/>
          <w:sz w:val="24"/>
          <w:szCs w:val="24"/>
          <w:lang w:eastAsia="ru-RU" w:bidi="ru-RU"/>
        </w:rPr>
        <w:t>Вести журнал выполненных работ.</w:t>
      </w:r>
    </w:p>
    <w:p w:rsidR="00932E92" w:rsidRDefault="00932E92" w:rsidP="00932E92">
      <w:pPr>
        <w:pStyle w:val="Bodytext20"/>
        <w:numPr>
          <w:ilvl w:val="0"/>
          <w:numId w:val="5"/>
        </w:numPr>
        <w:shd w:val="clear" w:color="auto" w:fill="auto"/>
        <w:tabs>
          <w:tab w:val="left" w:pos="1141"/>
        </w:tabs>
        <w:spacing w:before="0" w:line="240" w:lineRule="auto"/>
        <w:ind w:firstLine="500"/>
      </w:pPr>
      <w:r>
        <w:rPr>
          <w:color w:val="000000"/>
          <w:sz w:val="24"/>
          <w:szCs w:val="24"/>
          <w:lang w:eastAsia="ru-RU" w:bidi="ru-RU"/>
        </w:rPr>
        <w:t>Отслеживать склад запасных частей заказчика и по необходимости формировать список запасных частей необходимых для последующих ремонтов.</w:t>
      </w:r>
    </w:p>
    <w:p w:rsidR="00932E92" w:rsidRDefault="00932E92" w:rsidP="00932E92">
      <w:pPr>
        <w:pStyle w:val="Bodytext20"/>
        <w:numPr>
          <w:ilvl w:val="0"/>
          <w:numId w:val="5"/>
        </w:numPr>
        <w:shd w:val="clear" w:color="auto" w:fill="auto"/>
        <w:tabs>
          <w:tab w:val="left" w:pos="1141"/>
        </w:tabs>
        <w:spacing w:before="0" w:line="240" w:lineRule="auto"/>
        <w:ind w:firstLine="500"/>
      </w:pPr>
      <w:r>
        <w:rPr>
          <w:color w:val="000000"/>
          <w:sz w:val="24"/>
          <w:szCs w:val="24"/>
          <w:lang w:eastAsia="ru-RU" w:bidi="ru-RU"/>
        </w:rPr>
        <w:t>Отреагировать на заявку Заказчика в течение не более 24 часов с момента её подачи.</w:t>
      </w:r>
    </w:p>
    <w:p w:rsidR="00932E92" w:rsidRDefault="00932E92" w:rsidP="00932E92">
      <w:pPr>
        <w:pStyle w:val="Bodytext20"/>
        <w:numPr>
          <w:ilvl w:val="0"/>
          <w:numId w:val="3"/>
        </w:numPr>
        <w:shd w:val="clear" w:color="auto" w:fill="auto"/>
        <w:tabs>
          <w:tab w:val="left" w:pos="997"/>
        </w:tabs>
        <w:spacing w:before="0" w:line="240" w:lineRule="auto"/>
        <w:ind w:firstLine="500"/>
      </w:pPr>
      <w:r>
        <w:rPr>
          <w:color w:val="000000"/>
          <w:sz w:val="24"/>
          <w:szCs w:val="24"/>
          <w:lang w:eastAsia="ru-RU" w:bidi="ru-RU"/>
        </w:rPr>
        <w:t>Исполнитель вправе:</w:t>
      </w:r>
    </w:p>
    <w:p w:rsidR="00932E92" w:rsidRDefault="00932E92" w:rsidP="00932E92">
      <w:pPr>
        <w:pStyle w:val="Bodytext20"/>
        <w:numPr>
          <w:ilvl w:val="0"/>
          <w:numId w:val="6"/>
        </w:numPr>
        <w:shd w:val="clear" w:color="auto" w:fill="auto"/>
        <w:tabs>
          <w:tab w:val="left" w:pos="1141"/>
        </w:tabs>
        <w:spacing w:before="0" w:line="240" w:lineRule="auto"/>
        <w:ind w:firstLine="500"/>
      </w:pPr>
      <w:r>
        <w:rPr>
          <w:color w:val="000000"/>
          <w:sz w:val="24"/>
          <w:szCs w:val="24"/>
          <w:lang w:eastAsia="ru-RU" w:bidi="ru-RU"/>
        </w:rPr>
        <w:t>Требовать своевременной оплаты выполненных Работ, в соответствии с условиями настоящего Договора (пункт 3 Договора).</w:t>
      </w:r>
    </w:p>
    <w:p w:rsidR="00932E92" w:rsidRDefault="00932E92" w:rsidP="00932E92">
      <w:pPr>
        <w:pStyle w:val="Bodytext20"/>
        <w:numPr>
          <w:ilvl w:val="0"/>
          <w:numId w:val="3"/>
        </w:numPr>
        <w:shd w:val="clear" w:color="auto" w:fill="auto"/>
        <w:tabs>
          <w:tab w:val="left" w:pos="997"/>
        </w:tabs>
        <w:spacing w:before="0" w:line="240" w:lineRule="auto"/>
        <w:ind w:firstLine="500"/>
      </w:pPr>
      <w:r>
        <w:rPr>
          <w:color w:val="000000"/>
          <w:sz w:val="24"/>
          <w:szCs w:val="24"/>
          <w:lang w:eastAsia="ru-RU" w:bidi="ru-RU"/>
        </w:rPr>
        <w:t>Заказчик обязан:</w:t>
      </w:r>
    </w:p>
    <w:p w:rsidR="00932E92" w:rsidRDefault="00932E92" w:rsidP="00932E92">
      <w:pPr>
        <w:pStyle w:val="Bodytext20"/>
        <w:numPr>
          <w:ilvl w:val="0"/>
          <w:numId w:val="7"/>
        </w:numPr>
        <w:shd w:val="clear" w:color="auto" w:fill="auto"/>
        <w:tabs>
          <w:tab w:val="left" w:pos="1141"/>
        </w:tabs>
        <w:spacing w:before="0" w:line="240" w:lineRule="auto"/>
        <w:ind w:firstLine="500"/>
      </w:pPr>
      <w:r>
        <w:rPr>
          <w:color w:val="000000"/>
          <w:sz w:val="24"/>
          <w:szCs w:val="24"/>
          <w:lang w:eastAsia="ru-RU" w:bidi="ru-RU"/>
        </w:rPr>
        <w:t>При выполнении Работ, принять их в течение 3 (трех) рабочих дней после направления ему «Акта выполненных работ» Исполнителем.</w:t>
      </w:r>
    </w:p>
    <w:p w:rsidR="00932E92" w:rsidRDefault="00932E92" w:rsidP="00932E92">
      <w:pPr>
        <w:pStyle w:val="Bodytext20"/>
        <w:numPr>
          <w:ilvl w:val="0"/>
          <w:numId w:val="7"/>
        </w:numPr>
        <w:shd w:val="clear" w:color="auto" w:fill="auto"/>
        <w:tabs>
          <w:tab w:val="left" w:pos="1141"/>
        </w:tabs>
        <w:spacing w:before="0" w:line="240" w:lineRule="auto"/>
        <w:ind w:firstLine="500"/>
      </w:pPr>
      <w:r>
        <w:rPr>
          <w:color w:val="000000"/>
          <w:sz w:val="24"/>
          <w:szCs w:val="24"/>
          <w:lang w:eastAsia="ru-RU" w:bidi="ru-RU"/>
        </w:rPr>
        <w:t>Оплатить оказанные Исполнителем Работы в размере и в сроки, установленные настоящим Договором, предусмотренные пунктом 3 настоящего Договора.</w:t>
      </w:r>
    </w:p>
    <w:p w:rsidR="00932E92" w:rsidRDefault="00932E92" w:rsidP="00932E92">
      <w:pPr>
        <w:pStyle w:val="Bodytext20"/>
        <w:numPr>
          <w:ilvl w:val="0"/>
          <w:numId w:val="7"/>
        </w:numPr>
        <w:shd w:val="clear" w:color="auto" w:fill="auto"/>
        <w:tabs>
          <w:tab w:val="left" w:pos="1141"/>
        </w:tabs>
        <w:spacing w:before="0" w:line="240" w:lineRule="auto"/>
        <w:ind w:firstLine="500"/>
      </w:pPr>
      <w:r>
        <w:rPr>
          <w:color w:val="000000"/>
          <w:sz w:val="24"/>
          <w:szCs w:val="24"/>
          <w:lang w:eastAsia="ru-RU" w:bidi="ru-RU"/>
        </w:rPr>
        <w:t>Соблюдать требования по эксплуатации, хранению и уходу за офисной техникой, предусмотренных нормативными документами фирм-производителей.</w:t>
      </w:r>
    </w:p>
    <w:p w:rsidR="00932E92" w:rsidRDefault="00932E92" w:rsidP="00932E92">
      <w:pPr>
        <w:pStyle w:val="Bodytext20"/>
        <w:shd w:val="clear" w:color="auto" w:fill="auto"/>
        <w:spacing w:before="0" w:line="240" w:lineRule="auto"/>
        <w:ind w:firstLine="500"/>
      </w:pPr>
      <w:r>
        <w:rPr>
          <w:color w:val="000000"/>
          <w:sz w:val="24"/>
          <w:szCs w:val="24"/>
          <w:lang w:eastAsia="ru-RU" w:bidi="ru-RU"/>
        </w:rPr>
        <w:t>2.4. Заказчик вправе:</w:t>
      </w:r>
    </w:p>
    <w:p w:rsidR="00C60D50" w:rsidRDefault="00932E92" w:rsidP="00932E92">
      <w:pPr>
        <w:ind w:firstLine="500"/>
        <w:jc w:val="both"/>
        <w:rPr>
          <w:rFonts w:ascii="Times New Roman" w:eastAsia="Times New Roman" w:hAnsi="Times New Roman" w:cs="Times New Roman"/>
        </w:rPr>
      </w:pPr>
      <w:r w:rsidRPr="00932E92">
        <w:rPr>
          <w:rFonts w:ascii="Times New Roman" w:eastAsia="Times New Roman" w:hAnsi="Times New Roman" w:cs="Times New Roman"/>
        </w:rPr>
        <w:t>2.4.1. Требовать от Исполнителя выполнения Работ в объеме и качестве, предусмотренных настоящим Договором.</w:t>
      </w:r>
    </w:p>
    <w:p w:rsidR="00932E92" w:rsidRDefault="00932E92" w:rsidP="00932E92">
      <w:pPr>
        <w:ind w:firstLine="500"/>
        <w:jc w:val="both"/>
        <w:rPr>
          <w:rFonts w:ascii="Times New Roman" w:eastAsia="Times New Roman" w:hAnsi="Times New Roman" w:cs="Times New Roman"/>
        </w:rPr>
      </w:pPr>
    </w:p>
    <w:p w:rsidR="00932E92" w:rsidRDefault="00932E92" w:rsidP="00932E92">
      <w:pPr>
        <w:pStyle w:val="Heading10"/>
        <w:keepNext/>
        <w:keepLines/>
        <w:shd w:val="clear" w:color="auto" w:fill="auto"/>
        <w:spacing w:after="196" w:line="240" w:lineRule="auto"/>
        <w:ind w:left="3500"/>
        <w:rPr>
          <w:color w:val="000000"/>
          <w:sz w:val="24"/>
          <w:szCs w:val="24"/>
          <w:lang w:eastAsia="ru-RU" w:bidi="ru-RU"/>
        </w:rPr>
      </w:pPr>
      <w:r w:rsidRPr="00932E92">
        <w:rPr>
          <w:color w:val="000000"/>
          <w:sz w:val="24"/>
          <w:szCs w:val="24"/>
          <w:lang w:eastAsia="ru-RU" w:bidi="ru-RU"/>
        </w:rPr>
        <w:t xml:space="preserve">3. </w:t>
      </w:r>
      <w:r>
        <w:rPr>
          <w:color w:val="000000"/>
          <w:sz w:val="24"/>
          <w:szCs w:val="24"/>
          <w:lang w:eastAsia="ru-RU" w:bidi="ru-RU"/>
        </w:rPr>
        <w:t>Сумма договора и порядок расчетов.</w:t>
      </w:r>
    </w:p>
    <w:p w:rsidR="00932E92" w:rsidRPr="00932E92" w:rsidRDefault="00932E92" w:rsidP="00932E92">
      <w:pPr>
        <w:pStyle w:val="Bodytext50"/>
        <w:numPr>
          <w:ilvl w:val="0"/>
          <w:numId w:val="8"/>
        </w:numPr>
        <w:shd w:val="clear" w:color="auto" w:fill="auto"/>
        <w:tabs>
          <w:tab w:val="left" w:pos="944"/>
        </w:tabs>
        <w:spacing w:before="0" w:after="0" w:line="240" w:lineRule="auto"/>
        <w:ind w:firstLine="480"/>
        <w:rPr>
          <w:rStyle w:val="Bodytext5NotBold"/>
        </w:rPr>
      </w:pPr>
      <w:r w:rsidRPr="00932E92">
        <w:rPr>
          <w:rStyle w:val="Bodytext5NotBold"/>
          <w:bCs/>
        </w:rPr>
        <w:t>Общая стоимость выполняемых Работ по настоящему Договору, составляет _________________ р</w:t>
      </w:r>
      <w:r w:rsidRPr="00932E92">
        <w:rPr>
          <w:rStyle w:val="Bodytext5NotBold"/>
        </w:rPr>
        <w:t>уб. в месяц с НДС/без НДС</w:t>
      </w:r>
      <w:r>
        <w:rPr>
          <w:rStyle w:val="Bodytext5NotBold"/>
        </w:rPr>
        <w:t xml:space="preserve"> </w:t>
      </w:r>
      <w:r w:rsidRPr="00932E92">
        <w:rPr>
          <w:rStyle w:val="Bodytext5NotBold"/>
        </w:rPr>
        <w:t>(нужное выбрать)</w:t>
      </w:r>
    </w:p>
    <w:p w:rsidR="00932E92" w:rsidRDefault="00932E92" w:rsidP="00932E92">
      <w:pPr>
        <w:pStyle w:val="Bodytext20"/>
        <w:numPr>
          <w:ilvl w:val="0"/>
          <w:numId w:val="8"/>
        </w:numPr>
        <w:shd w:val="clear" w:color="auto" w:fill="auto"/>
        <w:tabs>
          <w:tab w:val="left" w:pos="944"/>
        </w:tabs>
        <w:spacing w:before="0" w:line="240" w:lineRule="auto"/>
        <w:ind w:firstLine="480"/>
      </w:pPr>
      <w:r>
        <w:rPr>
          <w:color w:val="000000"/>
          <w:sz w:val="24"/>
          <w:szCs w:val="24"/>
          <w:lang w:eastAsia="ru-RU" w:bidi="ru-RU"/>
        </w:rPr>
        <w:t>Заказчик производит 100 % оплату Работ в течение 17 (Семнадцать) банковских дней со дня подписания Сторонами акта выполненных работ, на основании предоставленного Исполнителем счета.</w:t>
      </w:r>
    </w:p>
    <w:p w:rsidR="00932E92" w:rsidRPr="00932E92" w:rsidRDefault="00932E92" w:rsidP="00932E92">
      <w:pPr>
        <w:pStyle w:val="Bodytext20"/>
        <w:numPr>
          <w:ilvl w:val="0"/>
          <w:numId w:val="8"/>
        </w:numPr>
        <w:shd w:val="clear" w:color="auto" w:fill="auto"/>
        <w:tabs>
          <w:tab w:val="left" w:pos="944"/>
        </w:tabs>
        <w:spacing w:before="0" w:after="321" w:line="240" w:lineRule="auto"/>
        <w:ind w:firstLine="480"/>
      </w:pPr>
      <w:r>
        <w:rPr>
          <w:color w:val="000000"/>
          <w:sz w:val="24"/>
          <w:szCs w:val="24"/>
          <w:lang w:eastAsia="ru-RU" w:bidi="ru-RU"/>
        </w:rPr>
        <w:t>Оплата производиться Заказчиком путем безналичного перевода денежных средств на расчетный счет Исполнителя в российских рублях.</w:t>
      </w:r>
    </w:p>
    <w:p w:rsidR="00932E92" w:rsidRDefault="00932E92" w:rsidP="00932E92">
      <w:pPr>
        <w:pStyle w:val="Heading10"/>
        <w:keepNext/>
        <w:keepLines/>
        <w:numPr>
          <w:ilvl w:val="0"/>
          <w:numId w:val="9"/>
        </w:numPr>
        <w:shd w:val="clear" w:color="auto" w:fill="auto"/>
        <w:tabs>
          <w:tab w:val="left" w:pos="1527"/>
        </w:tabs>
        <w:spacing w:after="217" w:line="240" w:lineRule="auto"/>
        <w:ind w:left="1160"/>
        <w:jc w:val="both"/>
      </w:pPr>
      <w:bookmarkStart w:id="3" w:name="bookmark2"/>
      <w:r>
        <w:rPr>
          <w:color w:val="000000"/>
          <w:sz w:val="24"/>
          <w:szCs w:val="24"/>
          <w:lang w:eastAsia="ru-RU" w:bidi="ru-RU"/>
        </w:rPr>
        <w:lastRenderedPageBreak/>
        <w:t>Организация технического обслуживания и ремонта офисной техники.</w:t>
      </w:r>
      <w:bookmarkEnd w:id="3"/>
    </w:p>
    <w:p w:rsidR="00932E92" w:rsidRDefault="00932E92" w:rsidP="00932E92">
      <w:pPr>
        <w:pStyle w:val="Bodytext20"/>
        <w:numPr>
          <w:ilvl w:val="1"/>
          <w:numId w:val="9"/>
        </w:numPr>
        <w:shd w:val="clear" w:color="auto" w:fill="auto"/>
        <w:tabs>
          <w:tab w:val="left" w:pos="944"/>
        </w:tabs>
        <w:spacing w:before="0" w:line="240" w:lineRule="auto"/>
        <w:ind w:firstLine="480"/>
      </w:pPr>
      <w:r>
        <w:rPr>
          <w:color w:val="000000"/>
          <w:sz w:val="24"/>
          <w:szCs w:val="24"/>
          <w:lang w:eastAsia="ru-RU" w:bidi="ru-RU"/>
        </w:rPr>
        <w:t>Работы могут осуществляться как на территории Исполнителя, так и на территории Заказчика.</w:t>
      </w:r>
    </w:p>
    <w:p w:rsidR="00932E92" w:rsidRDefault="00932E92" w:rsidP="00932E92">
      <w:pPr>
        <w:pStyle w:val="Bodytext20"/>
        <w:numPr>
          <w:ilvl w:val="1"/>
          <w:numId w:val="9"/>
        </w:numPr>
        <w:shd w:val="clear" w:color="auto" w:fill="auto"/>
        <w:tabs>
          <w:tab w:val="left" w:pos="1130"/>
        </w:tabs>
        <w:spacing w:before="0" w:line="240" w:lineRule="auto"/>
        <w:ind w:firstLine="480"/>
      </w:pPr>
      <w:r>
        <w:rPr>
          <w:color w:val="000000"/>
          <w:sz w:val="24"/>
          <w:szCs w:val="24"/>
          <w:lang w:eastAsia="ru-RU" w:bidi="ru-RU"/>
        </w:rPr>
        <w:t>На техническое обслуживание принимается техника, находящееся в работоспособном состоянии.</w:t>
      </w:r>
    </w:p>
    <w:p w:rsidR="00932E92" w:rsidRDefault="00932E92" w:rsidP="00932E92">
      <w:pPr>
        <w:pStyle w:val="Bodytext20"/>
        <w:numPr>
          <w:ilvl w:val="1"/>
          <w:numId w:val="9"/>
        </w:numPr>
        <w:shd w:val="clear" w:color="auto" w:fill="auto"/>
        <w:tabs>
          <w:tab w:val="left" w:pos="944"/>
        </w:tabs>
        <w:spacing w:before="0" w:line="240" w:lineRule="auto"/>
        <w:ind w:firstLine="480"/>
      </w:pPr>
      <w:r>
        <w:rPr>
          <w:color w:val="000000"/>
          <w:sz w:val="24"/>
          <w:szCs w:val="24"/>
          <w:lang w:eastAsia="ru-RU" w:bidi="ru-RU"/>
        </w:rPr>
        <w:t>На техническое обслуживание принимается техника при условии выполнения Заказчиком всех рекомендаций фирм-производителей по условиям эксплуатации техники. В случае нарушения Заказчиком указанных условий эксплуатации Исполнитель не несет ответственности и не отвечает за то, что техника находится в нерабочем, либо в ненадлежащем состоянии. Устранение неполадок и неисправностей, возникших в результате нарушений Заказчиком условий эксплуатации техники, осуществляется за отдельную плату.</w:t>
      </w:r>
    </w:p>
    <w:p w:rsidR="00932E92" w:rsidRDefault="00932E92" w:rsidP="00932E92">
      <w:pPr>
        <w:pStyle w:val="Bodytext20"/>
        <w:numPr>
          <w:ilvl w:val="1"/>
          <w:numId w:val="9"/>
        </w:numPr>
        <w:shd w:val="clear" w:color="auto" w:fill="auto"/>
        <w:tabs>
          <w:tab w:val="left" w:pos="944"/>
        </w:tabs>
        <w:spacing w:before="0" w:line="240" w:lineRule="auto"/>
        <w:ind w:firstLine="480"/>
      </w:pPr>
      <w:r>
        <w:rPr>
          <w:color w:val="000000"/>
          <w:sz w:val="24"/>
          <w:szCs w:val="24"/>
          <w:lang w:eastAsia="ru-RU" w:bidi="ru-RU"/>
        </w:rPr>
        <w:t>Запасные части и расходные материалы, необходимые для технического обслуживания, приобретаются Заказчиком отдельно. Их стоимость не включается в стоимость обслуживания по Договору.</w:t>
      </w:r>
    </w:p>
    <w:p w:rsidR="00932E92" w:rsidRDefault="00932E92" w:rsidP="00932E92">
      <w:pPr>
        <w:pStyle w:val="Bodytext20"/>
        <w:numPr>
          <w:ilvl w:val="1"/>
          <w:numId w:val="9"/>
        </w:numPr>
        <w:shd w:val="clear" w:color="auto" w:fill="auto"/>
        <w:tabs>
          <w:tab w:val="left" w:pos="944"/>
        </w:tabs>
        <w:spacing w:before="0" w:line="240" w:lineRule="auto"/>
        <w:ind w:firstLine="480"/>
      </w:pPr>
      <w:r>
        <w:rPr>
          <w:color w:val="000000"/>
          <w:sz w:val="24"/>
          <w:szCs w:val="24"/>
          <w:lang w:eastAsia="ru-RU" w:bidi="ru-RU"/>
        </w:rPr>
        <w:t>В случае неисправности техники, Заказчик передает ее Исполнителю с кратким описанием обнаруженных неисправностей и сбоев в работе техники.</w:t>
      </w:r>
    </w:p>
    <w:p w:rsidR="00932E92" w:rsidRDefault="00932E92" w:rsidP="00932E92">
      <w:pPr>
        <w:pStyle w:val="Bodytext20"/>
        <w:numPr>
          <w:ilvl w:val="1"/>
          <w:numId w:val="9"/>
        </w:numPr>
        <w:shd w:val="clear" w:color="auto" w:fill="auto"/>
        <w:tabs>
          <w:tab w:val="left" w:pos="944"/>
        </w:tabs>
        <w:spacing w:before="0" w:line="240" w:lineRule="auto"/>
        <w:ind w:firstLine="480"/>
      </w:pPr>
      <w:r>
        <w:rPr>
          <w:color w:val="000000"/>
          <w:sz w:val="24"/>
          <w:szCs w:val="24"/>
          <w:lang w:eastAsia="ru-RU" w:bidi="ru-RU"/>
        </w:rPr>
        <w:t>Исполнитель проводит диагностику техники (определение неисправности) и сообщает Заказчику стоимость выполнения Работ, включающую стоимость необходимых материалов, запасных частей, причину неисправности, сроки выполнения Работ и, если требуется, указываются детали, требующие замены. Использование дорогостоящих комплектующих для проведения ремонта обязательно согласуется с Заказчиком дополнительно.</w:t>
      </w:r>
    </w:p>
    <w:p w:rsidR="00932E92" w:rsidRDefault="00932E92" w:rsidP="00932E92">
      <w:pPr>
        <w:pStyle w:val="Bodytext20"/>
        <w:numPr>
          <w:ilvl w:val="1"/>
          <w:numId w:val="9"/>
        </w:numPr>
        <w:shd w:val="clear" w:color="auto" w:fill="auto"/>
        <w:tabs>
          <w:tab w:val="left" w:pos="944"/>
        </w:tabs>
        <w:spacing w:before="0" w:line="240" w:lineRule="auto"/>
        <w:ind w:firstLine="480"/>
      </w:pPr>
      <w:r>
        <w:rPr>
          <w:color w:val="000000"/>
          <w:sz w:val="24"/>
          <w:szCs w:val="24"/>
          <w:lang w:eastAsia="ru-RU" w:bidi="ru-RU"/>
        </w:rPr>
        <w:t>В случае если Заказчик имеет возражения в отношении выполнения Работ (стоимости Работ, сроков исполнения и т. п.), Заказчик имеет право отказаться (частично отказаться) от выполнения Работ. В случае отказа от выполнения Работ, Заказчик оплачивает работы Исполнителя по диагностике неисправности, установленной Исполнителем.</w:t>
      </w:r>
    </w:p>
    <w:p w:rsidR="00932E92" w:rsidRDefault="00932E92" w:rsidP="00932E92">
      <w:pPr>
        <w:pStyle w:val="Bodytext20"/>
        <w:numPr>
          <w:ilvl w:val="1"/>
          <w:numId w:val="9"/>
        </w:numPr>
        <w:shd w:val="clear" w:color="auto" w:fill="auto"/>
        <w:tabs>
          <w:tab w:val="left" w:pos="944"/>
        </w:tabs>
        <w:spacing w:before="0" w:line="240" w:lineRule="auto"/>
        <w:ind w:firstLine="480"/>
      </w:pPr>
      <w:r>
        <w:rPr>
          <w:color w:val="000000"/>
          <w:sz w:val="24"/>
          <w:szCs w:val="24"/>
          <w:lang w:eastAsia="ru-RU" w:bidi="ru-RU"/>
        </w:rPr>
        <w:t>После получения подтверждения на выполнение Работ от Заказчика, Работы считаются согласованными Сторонами.</w:t>
      </w:r>
    </w:p>
    <w:p w:rsidR="00932E92" w:rsidRDefault="00932E92" w:rsidP="00932E92">
      <w:pPr>
        <w:pStyle w:val="Bodytext20"/>
        <w:numPr>
          <w:ilvl w:val="1"/>
          <w:numId w:val="9"/>
        </w:numPr>
        <w:shd w:val="clear" w:color="auto" w:fill="auto"/>
        <w:tabs>
          <w:tab w:val="left" w:pos="944"/>
        </w:tabs>
        <w:spacing w:before="0" w:line="240" w:lineRule="auto"/>
        <w:ind w:firstLine="480"/>
      </w:pPr>
      <w:r>
        <w:rPr>
          <w:color w:val="000000"/>
          <w:sz w:val="24"/>
          <w:szCs w:val="24"/>
          <w:lang w:eastAsia="ru-RU" w:bidi="ru-RU"/>
        </w:rPr>
        <w:t>Согласование условий выполнения Работ может производиться любым способом, в том числе путем переговоров, в устной и письменной форме, по электронной почте, посредством факсимильной связи, а также с помощью иных видов связи.</w:t>
      </w:r>
    </w:p>
    <w:p w:rsidR="00932E92" w:rsidRDefault="00932E92" w:rsidP="00932E92">
      <w:pPr>
        <w:pStyle w:val="Bodytext20"/>
        <w:numPr>
          <w:ilvl w:val="1"/>
          <w:numId w:val="9"/>
        </w:numPr>
        <w:shd w:val="clear" w:color="auto" w:fill="auto"/>
        <w:tabs>
          <w:tab w:val="left" w:pos="1036"/>
        </w:tabs>
        <w:spacing w:before="0" w:line="240" w:lineRule="auto"/>
        <w:ind w:firstLine="480"/>
      </w:pPr>
      <w:r>
        <w:rPr>
          <w:color w:val="000000"/>
          <w:sz w:val="24"/>
          <w:szCs w:val="24"/>
          <w:lang w:eastAsia="ru-RU" w:bidi="ru-RU"/>
        </w:rPr>
        <w:t>При необходимости выезда специалиста Исполнителя к Заказчику, Заказчик делает в сервисный центр Исполнителя заявку, в которой сообщает (по телефону, факсу, электронным каналам связи и т.п.) Исполнителю следующую информацию:</w:t>
      </w:r>
    </w:p>
    <w:p w:rsidR="00932E92" w:rsidRDefault="00932E92" w:rsidP="00932E92">
      <w:pPr>
        <w:pStyle w:val="Bodytext20"/>
        <w:numPr>
          <w:ilvl w:val="0"/>
          <w:numId w:val="2"/>
        </w:numPr>
        <w:shd w:val="clear" w:color="auto" w:fill="auto"/>
        <w:tabs>
          <w:tab w:val="left" w:pos="198"/>
        </w:tabs>
        <w:spacing w:before="0" w:line="240" w:lineRule="auto"/>
      </w:pPr>
      <w:r>
        <w:rPr>
          <w:color w:val="000000"/>
          <w:sz w:val="24"/>
          <w:szCs w:val="24"/>
          <w:lang w:eastAsia="ru-RU" w:bidi="ru-RU"/>
        </w:rPr>
        <w:t>название организации;</w:t>
      </w:r>
    </w:p>
    <w:p w:rsidR="00932E92" w:rsidRDefault="00932E92" w:rsidP="00932E92">
      <w:pPr>
        <w:pStyle w:val="Bodytext20"/>
        <w:numPr>
          <w:ilvl w:val="0"/>
          <w:numId w:val="2"/>
        </w:numPr>
        <w:shd w:val="clear" w:color="auto" w:fill="auto"/>
        <w:tabs>
          <w:tab w:val="left" w:pos="198"/>
        </w:tabs>
        <w:spacing w:before="0" w:line="240" w:lineRule="auto"/>
      </w:pPr>
      <w:r>
        <w:rPr>
          <w:color w:val="000000"/>
          <w:sz w:val="24"/>
          <w:szCs w:val="24"/>
          <w:lang w:eastAsia="ru-RU" w:bidi="ru-RU"/>
        </w:rPr>
        <w:t>ФИО представителя Заказчика, подающего заявку;</w:t>
      </w:r>
    </w:p>
    <w:p w:rsidR="00932E92" w:rsidRDefault="00932E92" w:rsidP="00932E92">
      <w:pPr>
        <w:pStyle w:val="Bodytext20"/>
        <w:numPr>
          <w:ilvl w:val="0"/>
          <w:numId w:val="2"/>
        </w:numPr>
        <w:shd w:val="clear" w:color="auto" w:fill="auto"/>
        <w:tabs>
          <w:tab w:val="left" w:pos="201"/>
        </w:tabs>
        <w:spacing w:before="0" w:line="240" w:lineRule="auto"/>
      </w:pPr>
      <w:r>
        <w:rPr>
          <w:color w:val="000000"/>
          <w:sz w:val="24"/>
          <w:szCs w:val="24"/>
          <w:lang w:eastAsia="ru-RU" w:bidi="ru-RU"/>
        </w:rPr>
        <w:t>контактный телефон</w:t>
      </w:r>
    </w:p>
    <w:p w:rsidR="00932E92" w:rsidRDefault="00932E92" w:rsidP="00932E92">
      <w:pPr>
        <w:pStyle w:val="Bodytext20"/>
        <w:numPr>
          <w:ilvl w:val="0"/>
          <w:numId w:val="2"/>
        </w:numPr>
        <w:shd w:val="clear" w:color="auto" w:fill="auto"/>
        <w:tabs>
          <w:tab w:val="left" w:pos="259"/>
        </w:tabs>
        <w:spacing w:before="0" w:line="240" w:lineRule="auto"/>
      </w:pPr>
      <w:r>
        <w:rPr>
          <w:color w:val="000000"/>
          <w:sz w:val="24"/>
          <w:szCs w:val="24"/>
          <w:lang w:eastAsia="ru-RU" w:bidi="ru-RU"/>
        </w:rPr>
        <w:t>наименование техники, требующей обслуживания или краткое описание обнаруженных неисправностей и сбоев в работе.</w:t>
      </w:r>
    </w:p>
    <w:p w:rsidR="00932E92" w:rsidRDefault="00932E92" w:rsidP="002440B1">
      <w:pPr>
        <w:pStyle w:val="Bodytext20"/>
        <w:numPr>
          <w:ilvl w:val="1"/>
          <w:numId w:val="9"/>
        </w:numPr>
        <w:shd w:val="clear" w:color="auto" w:fill="auto"/>
        <w:tabs>
          <w:tab w:val="left" w:pos="1130"/>
        </w:tabs>
        <w:spacing w:before="0" w:line="240" w:lineRule="auto"/>
        <w:ind w:firstLine="480"/>
      </w:pPr>
      <w:r w:rsidRPr="00932E92">
        <w:rPr>
          <w:color w:val="000000"/>
          <w:sz w:val="24"/>
          <w:szCs w:val="24"/>
          <w:lang w:eastAsia="ru-RU" w:bidi="ru-RU"/>
        </w:rPr>
        <w:t>При получении заявки на выполнение Работ на территории Заказчика, представители Сторон согласуют дату и время прибытия специалиста Исполнителя к Заказчику.</w:t>
      </w:r>
      <w:r>
        <w:rPr>
          <w:color w:val="000000"/>
          <w:sz w:val="24"/>
          <w:szCs w:val="24"/>
          <w:lang w:eastAsia="ru-RU" w:bidi="ru-RU"/>
        </w:rPr>
        <w:t xml:space="preserve"> </w:t>
      </w:r>
      <w:r w:rsidRPr="00932E92">
        <w:rPr>
          <w:color w:val="000000"/>
          <w:sz w:val="24"/>
          <w:szCs w:val="24"/>
          <w:lang w:eastAsia="ru-RU" w:bidi="ru-RU"/>
        </w:rPr>
        <w:t>При проведении Работ на территории Заказчика, специалисты Исполнителя обязуются соблюдать правила техники безопасности, а также правила внутреннего распорядка Заказчика. В свою очередь, Заказчик обязуется предоставить специалистам Исполнителя доступ в помещения, к офисной технике, организовать рабочее место для проведения Работ, а также предоставить всю информацию необходимую для выполнения обязательств Исполнителя по настоящему Договору.</w:t>
      </w:r>
    </w:p>
    <w:p w:rsidR="007B145D" w:rsidRDefault="00932E92" w:rsidP="007B145D">
      <w:pPr>
        <w:pStyle w:val="Bodytext20"/>
        <w:numPr>
          <w:ilvl w:val="1"/>
          <w:numId w:val="9"/>
        </w:numPr>
        <w:shd w:val="clear" w:color="auto" w:fill="auto"/>
        <w:tabs>
          <w:tab w:val="left" w:pos="1100"/>
        </w:tabs>
        <w:spacing w:before="0" w:after="567" w:line="240" w:lineRule="auto"/>
        <w:ind w:firstLine="480"/>
      </w:pPr>
      <w:r>
        <w:rPr>
          <w:color w:val="000000"/>
          <w:sz w:val="24"/>
          <w:szCs w:val="24"/>
          <w:lang w:eastAsia="ru-RU" w:bidi="ru-RU"/>
        </w:rPr>
        <w:t>Если специалист Исполнителя не может самостоятельно произвести ремонт техники в связи со сложностью Работ на территории Заказчика, то неисправная техника доставляется в сервисный центр Исполнителя, для надлежащего проведения Работ. Доставка техники в сервисный центр Исполнителя оговаривается Сторонами дополнительно.</w:t>
      </w:r>
    </w:p>
    <w:p w:rsidR="007B145D" w:rsidRDefault="007B145D" w:rsidP="007B145D">
      <w:pPr>
        <w:pStyle w:val="Heading10"/>
        <w:keepNext/>
        <w:keepLines/>
        <w:numPr>
          <w:ilvl w:val="0"/>
          <w:numId w:val="9"/>
        </w:numPr>
        <w:shd w:val="clear" w:color="auto" w:fill="auto"/>
        <w:tabs>
          <w:tab w:val="left" w:pos="2931"/>
        </w:tabs>
        <w:spacing w:after="266" w:line="240" w:lineRule="auto"/>
        <w:ind w:left="2560"/>
        <w:jc w:val="both"/>
      </w:pPr>
      <w:bookmarkStart w:id="4" w:name="bookmark3"/>
      <w:r>
        <w:rPr>
          <w:color w:val="000000"/>
          <w:sz w:val="24"/>
          <w:szCs w:val="24"/>
          <w:lang w:eastAsia="ru-RU" w:bidi="ru-RU"/>
        </w:rPr>
        <w:t>Порядок сдачи-приемки выполненных работ.</w:t>
      </w:r>
      <w:bookmarkEnd w:id="4"/>
    </w:p>
    <w:p w:rsidR="00EC13E1" w:rsidRPr="00EC13E1" w:rsidRDefault="00EC13E1" w:rsidP="007B145D">
      <w:pPr>
        <w:pStyle w:val="Bodytext20"/>
        <w:numPr>
          <w:ilvl w:val="1"/>
          <w:numId w:val="9"/>
        </w:numPr>
        <w:shd w:val="clear" w:color="auto" w:fill="auto"/>
        <w:tabs>
          <w:tab w:val="left" w:pos="921"/>
        </w:tabs>
        <w:spacing w:before="0" w:line="240" w:lineRule="auto"/>
        <w:ind w:firstLine="480"/>
      </w:pPr>
      <w:r w:rsidRPr="004C0F78">
        <w:rPr>
          <w:sz w:val="24"/>
          <w:szCs w:val="24"/>
        </w:rPr>
        <w:t>Заказчик должен направить в письменной форме (по факсу, по электронным каналам связи и т.п.) в адрес Исполнителя заявку</w:t>
      </w:r>
      <w:r w:rsidRPr="00694A0C">
        <w:rPr>
          <w:sz w:val="24"/>
          <w:szCs w:val="24"/>
        </w:rPr>
        <w:t xml:space="preserve"> </w:t>
      </w:r>
      <w:r w:rsidRPr="002A31FA">
        <w:rPr>
          <w:sz w:val="24"/>
          <w:szCs w:val="24"/>
          <w:lang w:eastAsia="ru-RU"/>
        </w:rPr>
        <w:t>(Приложение №</w:t>
      </w:r>
      <w:r w:rsidRPr="00EC13E1">
        <w:rPr>
          <w:sz w:val="24"/>
          <w:szCs w:val="24"/>
          <w:lang w:eastAsia="ru-RU"/>
        </w:rPr>
        <w:t>2</w:t>
      </w:r>
      <w:r>
        <w:rPr>
          <w:sz w:val="24"/>
          <w:szCs w:val="24"/>
          <w:lang w:eastAsia="ru-RU"/>
        </w:rPr>
        <w:t xml:space="preserve"> к настоящему Д</w:t>
      </w:r>
      <w:r w:rsidRPr="002A31FA">
        <w:rPr>
          <w:sz w:val="24"/>
          <w:szCs w:val="24"/>
          <w:lang w:eastAsia="ru-RU"/>
        </w:rPr>
        <w:t>оговору</w:t>
      </w:r>
      <w:r>
        <w:rPr>
          <w:sz w:val="24"/>
          <w:szCs w:val="24"/>
          <w:lang w:eastAsia="ru-RU"/>
        </w:rPr>
        <w:t>).</w:t>
      </w:r>
    </w:p>
    <w:p w:rsidR="007B145D" w:rsidRDefault="007B145D" w:rsidP="007B145D">
      <w:pPr>
        <w:pStyle w:val="Bodytext20"/>
        <w:numPr>
          <w:ilvl w:val="1"/>
          <w:numId w:val="9"/>
        </w:numPr>
        <w:shd w:val="clear" w:color="auto" w:fill="auto"/>
        <w:tabs>
          <w:tab w:val="left" w:pos="921"/>
        </w:tabs>
        <w:spacing w:before="0" w:line="240" w:lineRule="auto"/>
        <w:ind w:firstLine="480"/>
      </w:pPr>
      <w:r>
        <w:rPr>
          <w:color w:val="000000"/>
          <w:sz w:val="24"/>
          <w:szCs w:val="24"/>
          <w:lang w:eastAsia="ru-RU" w:bidi="ru-RU"/>
        </w:rPr>
        <w:t xml:space="preserve">Сдача-приемка выполненных Работ осуществляется на основании акта выполненных </w:t>
      </w:r>
      <w:r>
        <w:rPr>
          <w:color w:val="000000"/>
          <w:sz w:val="24"/>
          <w:szCs w:val="24"/>
          <w:lang w:eastAsia="ru-RU" w:bidi="ru-RU"/>
        </w:rPr>
        <w:lastRenderedPageBreak/>
        <w:t>работ, подписанного уполномоченными представителями Сторон в течение 3 (трех) рабочих дней с даты выполнения Исполнителем Работ.</w:t>
      </w:r>
    </w:p>
    <w:p w:rsidR="007B145D" w:rsidRDefault="007B145D" w:rsidP="007B145D">
      <w:pPr>
        <w:pStyle w:val="Bodytext20"/>
        <w:numPr>
          <w:ilvl w:val="1"/>
          <w:numId w:val="9"/>
        </w:numPr>
        <w:shd w:val="clear" w:color="auto" w:fill="auto"/>
        <w:tabs>
          <w:tab w:val="left" w:pos="921"/>
        </w:tabs>
        <w:spacing w:before="0" w:line="240" w:lineRule="auto"/>
        <w:ind w:firstLine="480"/>
      </w:pPr>
      <w:r>
        <w:rPr>
          <w:color w:val="000000"/>
          <w:sz w:val="24"/>
          <w:szCs w:val="24"/>
          <w:lang w:eastAsia="ru-RU" w:bidi="ru-RU"/>
        </w:rPr>
        <w:t>В случае обнаружения при приемке каких-либо недостатков выполненных Работ, Заказчик вправе не принимать выполненные Работы и направить в течение 3 (трех) рабочих дней с даты обнаружения недостатков письменное уведомление Исполнителю об устранении обнаруженных недостатков выполненных Работ.</w:t>
      </w:r>
    </w:p>
    <w:p w:rsidR="007B145D" w:rsidRDefault="007B145D" w:rsidP="007B145D">
      <w:pPr>
        <w:pStyle w:val="Bodytext20"/>
        <w:numPr>
          <w:ilvl w:val="1"/>
          <w:numId w:val="9"/>
        </w:numPr>
        <w:shd w:val="clear" w:color="auto" w:fill="auto"/>
        <w:tabs>
          <w:tab w:val="left" w:pos="921"/>
        </w:tabs>
        <w:spacing w:before="0" w:line="240" w:lineRule="auto"/>
        <w:ind w:firstLine="480"/>
      </w:pPr>
      <w:r>
        <w:rPr>
          <w:color w:val="000000"/>
          <w:sz w:val="24"/>
          <w:szCs w:val="24"/>
          <w:lang w:eastAsia="ru-RU" w:bidi="ru-RU"/>
        </w:rPr>
        <w:t>Исполнитель в течение 2 (двух) рабочих дней с даты получения от Заказчика уведомления об устранении недостатков выполненных Работ обязуется безвозмездно устранить обнаруженные недостатки, либо, в случае невозможности их устранения в двухдневный срок, Исполнитель направляет Заказчику письмо, в котором указывает сроки устранения недостатков. Акт выполненных работ в этом случае подписывается после устранения недостатков.</w:t>
      </w:r>
    </w:p>
    <w:p w:rsidR="007B145D" w:rsidRDefault="007B145D" w:rsidP="007B145D">
      <w:pPr>
        <w:pStyle w:val="Bodytext20"/>
        <w:numPr>
          <w:ilvl w:val="1"/>
          <w:numId w:val="9"/>
        </w:numPr>
        <w:shd w:val="clear" w:color="auto" w:fill="auto"/>
        <w:tabs>
          <w:tab w:val="left" w:pos="921"/>
        </w:tabs>
        <w:spacing w:before="0" w:after="270" w:line="240" w:lineRule="auto"/>
        <w:ind w:firstLine="480"/>
      </w:pPr>
      <w:r>
        <w:rPr>
          <w:color w:val="000000"/>
          <w:sz w:val="24"/>
          <w:szCs w:val="24"/>
          <w:lang w:eastAsia="ru-RU" w:bidi="ru-RU"/>
        </w:rPr>
        <w:t>В случае не подписания Акта выполненных работ или непредставления уведомления об устранении недостатков выполненных работ в соответствии с п. 5.</w:t>
      </w:r>
      <w:r w:rsidR="008E4835">
        <w:rPr>
          <w:color w:val="000000"/>
          <w:sz w:val="24"/>
          <w:szCs w:val="24"/>
          <w:lang w:eastAsia="ru-RU" w:bidi="ru-RU"/>
        </w:rPr>
        <w:t>3</w:t>
      </w:r>
      <w:r>
        <w:rPr>
          <w:color w:val="000000"/>
          <w:sz w:val="24"/>
          <w:szCs w:val="24"/>
          <w:lang w:eastAsia="ru-RU" w:bidi="ru-RU"/>
        </w:rPr>
        <w:t>. настоящего Договора, Работы считаются принятыми и подлежат оплате.</w:t>
      </w:r>
      <w:bookmarkStart w:id="5" w:name="_GoBack"/>
      <w:bookmarkEnd w:id="5"/>
    </w:p>
    <w:p w:rsidR="007B145D" w:rsidRDefault="007B145D" w:rsidP="007B145D">
      <w:pPr>
        <w:pStyle w:val="Heading10"/>
        <w:keepNext/>
        <w:keepLines/>
        <w:numPr>
          <w:ilvl w:val="0"/>
          <w:numId w:val="9"/>
        </w:numPr>
        <w:shd w:val="clear" w:color="auto" w:fill="auto"/>
        <w:tabs>
          <w:tab w:val="left" w:pos="4400"/>
        </w:tabs>
        <w:spacing w:after="245" w:line="240" w:lineRule="auto"/>
        <w:ind w:left="4040"/>
        <w:jc w:val="both"/>
      </w:pPr>
      <w:bookmarkStart w:id="6" w:name="bookmark4"/>
      <w:r>
        <w:rPr>
          <w:color w:val="000000"/>
          <w:sz w:val="24"/>
          <w:szCs w:val="24"/>
          <w:lang w:eastAsia="ru-RU" w:bidi="ru-RU"/>
        </w:rPr>
        <w:t>Условия гарантии.</w:t>
      </w:r>
      <w:bookmarkEnd w:id="6"/>
    </w:p>
    <w:p w:rsidR="007B145D" w:rsidRDefault="007B145D" w:rsidP="007B145D">
      <w:pPr>
        <w:pStyle w:val="Bodytext20"/>
        <w:numPr>
          <w:ilvl w:val="1"/>
          <w:numId w:val="9"/>
        </w:numPr>
        <w:shd w:val="clear" w:color="auto" w:fill="auto"/>
        <w:tabs>
          <w:tab w:val="left" w:pos="914"/>
        </w:tabs>
        <w:spacing w:before="0" w:line="240" w:lineRule="auto"/>
        <w:ind w:firstLine="480"/>
      </w:pPr>
      <w:r>
        <w:rPr>
          <w:color w:val="000000"/>
          <w:sz w:val="24"/>
          <w:szCs w:val="24"/>
          <w:lang w:eastAsia="ru-RU" w:bidi="ru-RU"/>
        </w:rPr>
        <w:t>Срок гарантии на замененные детали, комплектующие устанавливается на срок, установленный гарантией фирмы-производителя.</w:t>
      </w:r>
    </w:p>
    <w:p w:rsidR="007B145D" w:rsidRDefault="007B145D" w:rsidP="007B145D">
      <w:pPr>
        <w:pStyle w:val="Bodytext20"/>
        <w:numPr>
          <w:ilvl w:val="0"/>
          <w:numId w:val="10"/>
        </w:numPr>
        <w:shd w:val="clear" w:color="auto" w:fill="auto"/>
        <w:tabs>
          <w:tab w:val="left" w:pos="878"/>
        </w:tabs>
        <w:spacing w:before="0" w:after="270" w:line="240" w:lineRule="auto"/>
        <w:ind w:firstLine="480"/>
      </w:pPr>
      <w:r>
        <w:rPr>
          <w:color w:val="000000"/>
          <w:sz w:val="24"/>
          <w:szCs w:val="24"/>
          <w:lang w:eastAsia="ru-RU" w:bidi="ru-RU"/>
        </w:rPr>
        <w:t>Исполнитель обязуется, в течение гарантийного срока своими силами и за свой счет устранять любые дефекты, при условии выполнения Заказчиком всех рекомендаций фирм- производителей по условиям эксплуатации.</w:t>
      </w:r>
    </w:p>
    <w:p w:rsidR="007B145D" w:rsidRDefault="007B145D" w:rsidP="007B145D">
      <w:pPr>
        <w:pStyle w:val="Heading10"/>
        <w:keepNext/>
        <w:keepLines/>
        <w:numPr>
          <w:ilvl w:val="0"/>
          <w:numId w:val="9"/>
        </w:numPr>
        <w:shd w:val="clear" w:color="auto" w:fill="auto"/>
        <w:tabs>
          <w:tab w:val="left" w:pos="4080"/>
        </w:tabs>
        <w:spacing w:after="255" w:line="240" w:lineRule="auto"/>
        <w:ind w:left="3720"/>
        <w:jc w:val="both"/>
      </w:pPr>
      <w:bookmarkStart w:id="7" w:name="bookmark5"/>
      <w:r>
        <w:rPr>
          <w:color w:val="000000"/>
          <w:sz w:val="24"/>
          <w:szCs w:val="24"/>
          <w:lang w:eastAsia="ru-RU" w:bidi="ru-RU"/>
        </w:rPr>
        <w:t>Ответственность сторон.</w:t>
      </w:r>
      <w:bookmarkEnd w:id="7"/>
    </w:p>
    <w:p w:rsidR="007B145D" w:rsidRDefault="007B145D" w:rsidP="007B145D">
      <w:pPr>
        <w:pStyle w:val="Bodytext20"/>
        <w:numPr>
          <w:ilvl w:val="1"/>
          <w:numId w:val="9"/>
        </w:numPr>
        <w:shd w:val="clear" w:color="auto" w:fill="auto"/>
        <w:tabs>
          <w:tab w:val="left" w:pos="914"/>
        </w:tabs>
        <w:spacing w:before="0" w:line="240" w:lineRule="auto"/>
        <w:ind w:firstLine="480"/>
      </w:pPr>
      <w:r>
        <w:rPr>
          <w:color w:val="000000"/>
          <w:sz w:val="24"/>
          <w:szCs w:val="24"/>
          <w:lang w:eastAsia="ru-RU" w:bidi="ru-RU"/>
        </w:rPr>
        <w:t>Стороны несут ответственность за невыполнение или ненадлежащее выполнение обязательств, изложенных в настоящем Договоре, в соответствии с действующим законодательством РФ.</w:t>
      </w:r>
    </w:p>
    <w:p w:rsidR="007B145D" w:rsidRDefault="007B145D" w:rsidP="007B145D">
      <w:pPr>
        <w:pStyle w:val="Bodytext20"/>
        <w:numPr>
          <w:ilvl w:val="0"/>
          <w:numId w:val="11"/>
        </w:numPr>
        <w:shd w:val="clear" w:color="auto" w:fill="auto"/>
        <w:tabs>
          <w:tab w:val="left" w:pos="878"/>
        </w:tabs>
        <w:spacing w:before="0" w:line="240" w:lineRule="auto"/>
        <w:ind w:firstLine="480"/>
      </w:pPr>
      <w:r>
        <w:rPr>
          <w:color w:val="000000"/>
          <w:sz w:val="24"/>
          <w:szCs w:val="24"/>
          <w:lang w:eastAsia="ru-RU" w:bidi="ru-RU"/>
        </w:rPr>
        <w:t>Условия настоящего договора, предусматривающие штрафы, пени или иные санкции, а также возмещение убытков в случае нарушения договорных обязательств, применяются только в том случае (отлагательное условие), если сторона договора, в чью пользу установлена санкция, либо в чью пользу возмещаются убытки, после нарушения договорных обязательств другой стороной, в письменном виде известит её о намерении взыскать полагающиеся по договору штрафы, пени или иные санкции, а также потребовать возмещения убытков, по факту конкретного нарушения договорных обязательств. Если же такого извещения сделано не было, то условия настоящего договора, предусматривающие штрафы, пени или иные санкции, а также возмещение убытков в случае нарушения договорных обязательств считаются не действующими и применению не подлежат.</w:t>
      </w:r>
    </w:p>
    <w:p w:rsidR="007B145D" w:rsidRPr="007B145D" w:rsidRDefault="007B145D" w:rsidP="007B145D">
      <w:pPr>
        <w:pStyle w:val="Bodytext20"/>
        <w:numPr>
          <w:ilvl w:val="0"/>
          <w:numId w:val="12"/>
        </w:numPr>
        <w:shd w:val="clear" w:color="auto" w:fill="auto"/>
        <w:tabs>
          <w:tab w:val="left" w:pos="914"/>
        </w:tabs>
        <w:spacing w:before="0" w:line="240" w:lineRule="auto"/>
        <w:ind w:firstLine="480"/>
      </w:pPr>
      <w:r>
        <w:rPr>
          <w:color w:val="000000"/>
          <w:sz w:val="24"/>
          <w:szCs w:val="24"/>
          <w:lang w:eastAsia="ru-RU" w:bidi="ru-RU"/>
        </w:rPr>
        <w:t>Стороны не несут ответственности за исполнение взятых на себя обязательств по настоящему договору в случае возникновения форс-мажорных и независящих от сторон обязательств, препятствующих исполнению настоящего договора. После прекращения действия этих обстоятельств договор продолжает силу.</w:t>
      </w:r>
    </w:p>
    <w:p w:rsidR="007B145D" w:rsidRDefault="007B145D" w:rsidP="007B145D">
      <w:pPr>
        <w:pStyle w:val="Bodytext20"/>
        <w:shd w:val="clear" w:color="auto" w:fill="auto"/>
        <w:tabs>
          <w:tab w:val="left" w:pos="914"/>
        </w:tabs>
        <w:spacing w:before="0" w:line="240" w:lineRule="auto"/>
        <w:rPr>
          <w:color w:val="000000"/>
          <w:sz w:val="24"/>
          <w:szCs w:val="24"/>
          <w:lang w:eastAsia="ru-RU" w:bidi="ru-RU"/>
        </w:rPr>
      </w:pPr>
    </w:p>
    <w:p w:rsidR="007B145D" w:rsidRDefault="007B145D" w:rsidP="007B145D">
      <w:pPr>
        <w:pStyle w:val="Heading10"/>
        <w:keepNext/>
        <w:keepLines/>
        <w:numPr>
          <w:ilvl w:val="0"/>
          <w:numId w:val="9"/>
        </w:numPr>
        <w:shd w:val="clear" w:color="auto" w:fill="auto"/>
        <w:tabs>
          <w:tab w:val="left" w:pos="4080"/>
        </w:tabs>
        <w:spacing w:after="255" w:line="240" w:lineRule="auto"/>
        <w:ind w:left="3720"/>
        <w:jc w:val="both"/>
        <w:rPr>
          <w:color w:val="000000"/>
          <w:sz w:val="24"/>
          <w:szCs w:val="24"/>
          <w:lang w:eastAsia="ru-RU" w:bidi="ru-RU"/>
        </w:rPr>
      </w:pPr>
      <w:r w:rsidRPr="007B145D">
        <w:rPr>
          <w:color w:val="000000"/>
          <w:sz w:val="24"/>
          <w:szCs w:val="24"/>
          <w:lang w:eastAsia="ru-RU" w:bidi="ru-RU"/>
        </w:rPr>
        <w:t>Порядок разрешения споров.</w:t>
      </w:r>
    </w:p>
    <w:p w:rsidR="007B145D" w:rsidRDefault="007B145D" w:rsidP="007B145D">
      <w:pPr>
        <w:pStyle w:val="Bodytext20"/>
        <w:numPr>
          <w:ilvl w:val="0"/>
          <w:numId w:val="13"/>
        </w:numPr>
        <w:shd w:val="clear" w:color="auto" w:fill="auto"/>
        <w:tabs>
          <w:tab w:val="left" w:pos="973"/>
        </w:tabs>
        <w:spacing w:before="0" w:line="240" w:lineRule="auto"/>
        <w:ind w:firstLine="480"/>
      </w:pPr>
      <w:r>
        <w:rPr>
          <w:color w:val="000000"/>
          <w:sz w:val="24"/>
          <w:szCs w:val="24"/>
          <w:lang w:eastAsia="ru-RU" w:bidi="ru-RU"/>
        </w:rPr>
        <w:t>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B145D" w:rsidRDefault="007B145D" w:rsidP="007B145D">
      <w:pPr>
        <w:pStyle w:val="Bodytext20"/>
        <w:numPr>
          <w:ilvl w:val="0"/>
          <w:numId w:val="13"/>
        </w:numPr>
        <w:shd w:val="clear" w:color="auto" w:fill="auto"/>
        <w:tabs>
          <w:tab w:val="left" w:pos="965"/>
        </w:tabs>
        <w:spacing w:before="0" w:after="267" w:line="240" w:lineRule="auto"/>
        <w:ind w:firstLine="480"/>
      </w:pPr>
      <w:r>
        <w:rPr>
          <w:color w:val="000000"/>
          <w:sz w:val="24"/>
          <w:szCs w:val="24"/>
          <w:lang w:eastAsia="ru-RU" w:bidi="ru-RU"/>
        </w:rPr>
        <w:t>В случае невозможности разрешения разногласий путем переговоров, они подлежат рассмотрению в Арбитражном суде в установленном законом порядке.</w:t>
      </w:r>
    </w:p>
    <w:p w:rsidR="007B145D" w:rsidRPr="007B145D" w:rsidRDefault="007B145D" w:rsidP="007B145D">
      <w:pPr>
        <w:pStyle w:val="Heading10"/>
        <w:keepNext/>
        <w:keepLines/>
        <w:shd w:val="clear" w:color="auto" w:fill="auto"/>
        <w:tabs>
          <w:tab w:val="left" w:pos="4080"/>
        </w:tabs>
        <w:spacing w:after="255" w:line="240" w:lineRule="auto"/>
        <w:jc w:val="both"/>
        <w:rPr>
          <w:color w:val="000000"/>
          <w:sz w:val="24"/>
          <w:szCs w:val="24"/>
          <w:lang w:eastAsia="ru-RU" w:bidi="ru-RU"/>
        </w:rPr>
        <w:sectPr w:rsidR="007B145D" w:rsidRPr="007B145D">
          <w:pgSz w:w="11900" w:h="16840"/>
          <w:pgMar w:top="367" w:right="511" w:bottom="325" w:left="1586" w:header="0" w:footer="3" w:gutter="0"/>
          <w:cols w:space="720"/>
          <w:noEndnote/>
          <w:docGrid w:linePitch="360"/>
        </w:sectPr>
      </w:pPr>
    </w:p>
    <w:p w:rsidR="007B145D" w:rsidRDefault="007B145D" w:rsidP="007B145D">
      <w:pPr>
        <w:pStyle w:val="Heading10"/>
        <w:keepNext/>
        <w:keepLines/>
        <w:shd w:val="clear" w:color="auto" w:fill="auto"/>
        <w:spacing w:after="270" w:line="240" w:lineRule="auto"/>
        <w:jc w:val="center"/>
      </w:pPr>
      <w:bookmarkStart w:id="8" w:name="bookmark6"/>
      <w:r>
        <w:rPr>
          <w:color w:val="000000"/>
          <w:sz w:val="24"/>
          <w:szCs w:val="24"/>
          <w:lang w:eastAsia="ru-RU" w:bidi="ru-RU"/>
        </w:rPr>
        <w:lastRenderedPageBreak/>
        <w:t>9. Срок действия договора. Прочие условия.</w:t>
      </w:r>
      <w:bookmarkEnd w:id="8"/>
    </w:p>
    <w:p w:rsidR="007B145D" w:rsidRDefault="007B145D" w:rsidP="007B145D">
      <w:pPr>
        <w:pStyle w:val="Bodytext20"/>
        <w:shd w:val="clear" w:color="auto" w:fill="auto"/>
        <w:spacing w:before="0" w:line="240" w:lineRule="auto"/>
        <w:ind w:firstLine="480"/>
      </w:pPr>
      <w:r>
        <w:rPr>
          <w:color w:val="000000"/>
          <w:sz w:val="24"/>
          <w:szCs w:val="24"/>
          <w:lang w:eastAsia="ru-RU" w:bidi="ru-RU"/>
        </w:rPr>
        <w:t>9.1. Настоящий договор составлен в двух экземплярах, по одному для каждой стороны, причем оба экземпляра имеют одинаковую юридическую силу.</w:t>
      </w:r>
    </w:p>
    <w:p w:rsidR="007B145D" w:rsidRDefault="00A50BC0" w:rsidP="00A50BC0">
      <w:pPr>
        <w:pStyle w:val="Bodytext20"/>
        <w:shd w:val="clear" w:color="auto" w:fill="auto"/>
        <w:tabs>
          <w:tab w:val="left" w:pos="533"/>
        </w:tabs>
        <w:spacing w:before="0" w:line="240" w:lineRule="auto"/>
      </w:pPr>
      <w:r w:rsidRPr="00A50BC0">
        <w:rPr>
          <w:color w:val="000000"/>
          <w:sz w:val="24"/>
          <w:szCs w:val="24"/>
          <w:lang w:eastAsia="ru-RU" w:bidi="ru-RU"/>
        </w:rPr>
        <w:t xml:space="preserve">        9.2. </w:t>
      </w:r>
      <w:r w:rsidR="007B145D">
        <w:rPr>
          <w:color w:val="000000"/>
          <w:sz w:val="24"/>
          <w:szCs w:val="24"/>
          <w:lang w:eastAsia="ru-RU" w:bidi="ru-RU"/>
        </w:rPr>
        <w:t>Настоящий Договор вступает в силу с</w:t>
      </w:r>
      <w:r w:rsidR="0074048C">
        <w:rPr>
          <w:color w:val="000000"/>
          <w:sz w:val="24"/>
          <w:szCs w:val="24"/>
          <w:lang w:eastAsia="ru-RU" w:bidi="ru-RU"/>
        </w:rPr>
        <w:t xml:space="preserve"> 1 января 2024 г.</w:t>
      </w:r>
      <w:r w:rsidR="007B145D">
        <w:rPr>
          <w:color w:val="000000"/>
          <w:sz w:val="24"/>
          <w:szCs w:val="24"/>
          <w:lang w:eastAsia="ru-RU" w:bidi="ru-RU"/>
        </w:rPr>
        <w:t xml:space="preserve"> </w:t>
      </w:r>
      <w:r w:rsidR="0074048C">
        <w:rPr>
          <w:color w:val="000000"/>
          <w:sz w:val="24"/>
          <w:szCs w:val="24"/>
          <w:lang w:eastAsia="ru-RU" w:bidi="ru-RU"/>
        </w:rPr>
        <w:t xml:space="preserve">и действует до </w:t>
      </w:r>
      <w:r w:rsidR="007B145D">
        <w:rPr>
          <w:color w:val="000000"/>
          <w:sz w:val="24"/>
          <w:szCs w:val="24"/>
          <w:lang w:eastAsia="ru-RU" w:bidi="ru-RU"/>
        </w:rPr>
        <w:t>31 декабря 202</w:t>
      </w:r>
      <w:r w:rsidR="0074048C">
        <w:rPr>
          <w:color w:val="000000"/>
          <w:sz w:val="24"/>
          <w:szCs w:val="24"/>
          <w:lang w:eastAsia="ru-RU" w:bidi="ru-RU"/>
        </w:rPr>
        <w:t>4</w:t>
      </w:r>
      <w:r w:rsidR="007B145D">
        <w:rPr>
          <w:color w:val="000000"/>
          <w:sz w:val="24"/>
          <w:szCs w:val="24"/>
          <w:lang w:eastAsia="ru-RU" w:bidi="ru-RU"/>
        </w:rPr>
        <w:t xml:space="preserve"> г. включительно, а в части оплаты - до полного урегулирования всех расчетов между Сторонами. </w:t>
      </w:r>
    </w:p>
    <w:p w:rsidR="007B145D" w:rsidRDefault="00A50BC0" w:rsidP="00A50BC0">
      <w:pPr>
        <w:pStyle w:val="Bodytext20"/>
        <w:shd w:val="clear" w:color="auto" w:fill="auto"/>
        <w:tabs>
          <w:tab w:val="left" w:pos="969"/>
        </w:tabs>
        <w:spacing w:before="0" w:line="240" w:lineRule="auto"/>
      </w:pPr>
      <w:r w:rsidRPr="00A50BC0">
        <w:rPr>
          <w:color w:val="000000"/>
          <w:sz w:val="24"/>
          <w:szCs w:val="24"/>
          <w:lang w:eastAsia="ru-RU" w:bidi="ru-RU"/>
        </w:rPr>
        <w:t xml:space="preserve">        9.3. </w:t>
      </w:r>
      <w:r w:rsidR="007B145D">
        <w:rPr>
          <w:color w:val="000000"/>
          <w:sz w:val="24"/>
          <w:szCs w:val="24"/>
          <w:lang w:eastAsia="ru-RU" w:bidi="ru-RU"/>
        </w:rPr>
        <w:t>Обе Стороны имеют равные права по досрочному прекращению договорных обязательств. Сторона</w:t>
      </w:r>
      <w:r w:rsidR="00ED615C">
        <w:rPr>
          <w:color w:val="000000"/>
          <w:sz w:val="24"/>
          <w:szCs w:val="24"/>
          <w:lang w:eastAsia="ru-RU" w:bidi="ru-RU"/>
        </w:rPr>
        <w:t>,</w:t>
      </w:r>
      <w:r w:rsidR="007B145D">
        <w:rPr>
          <w:color w:val="000000"/>
          <w:sz w:val="24"/>
          <w:szCs w:val="24"/>
          <w:lang w:eastAsia="ru-RU" w:bidi="ru-RU"/>
        </w:rPr>
        <w:t xml:space="preserve"> решившая прекратить действие Договора, уведомляет другую Сторону в письменном виде за 30 (тридцать) календарных дней до такого прекращения. Досрочное расторжение договора может иметь место по соглашению сторон.</w:t>
      </w:r>
    </w:p>
    <w:p w:rsidR="007B145D" w:rsidRDefault="00A50BC0" w:rsidP="00A50BC0">
      <w:pPr>
        <w:pStyle w:val="Bodytext20"/>
        <w:shd w:val="clear" w:color="auto" w:fill="auto"/>
        <w:tabs>
          <w:tab w:val="left" w:pos="962"/>
        </w:tabs>
        <w:spacing w:before="0" w:after="270" w:line="240" w:lineRule="auto"/>
      </w:pPr>
      <w:r w:rsidRPr="00A50BC0">
        <w:rPr>
          <w:color w:val="000000"/>
          <w:sz w:val="24"/>
          <w:szCs w:val="24"/>
          <w:lang w:eastAsia="ru-RU" w:bidi="ru-RU"/>
        </w:rPr>
        <w:t xml:space="preserve">        9.4. </w:t>
      </w:r>
      <w:r w:rsidR="007B145D">
        <w:rPr>
          <w:color w:val="000000"/>
          <w:sz w:val="24"/>
          <w:szCs w:val="24"/>
          <w:lang w:eastAsia="ru-RU" w:bidi="ru-RU"/>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32E92" w:rsidRDefault="00932E92" w:rsidP="007B145D">
      <w:pPr>
        <w:pStyle w:val="Heading10"/>
        <w:keepNext/>
        <w:keepLines/>
        <w:shd w:val="clear" w:color="auto" w:fill="auto"/>
        <w:spacing w:after="196" w:line="240" w:lineRule="auto"/>
        <w:rPr>
          <w:color w:val="000000"/>
          <w:sz w:val="24"/>
          <w:szCs w:val="24"/>
          <w:lang w:eastAsia="ru-RU" w:bidi="ru-RU"/>
        </w:rPr>
      </w:pPr>
    </w:p>
    <w:p w:rsidR="00733C2F" w:rsidRPr="00733C2F" w:rsidRDefault="00733C2F" w:rsidP="00733C2F">
      <w:pPr>
        <w:pStyle w:val="Heading10"/>
        <w:keepNext/>
        <w:keepLines/>
        <w:shd w:val="clear" w:color="auto" w:fill="auto"/>
        <w:spacing w:after="270" w:line="240" w:lineRule="auto"/>
        <w:jc w:val="center"/>
        <w:rPr>
          <w:color w:val="000000"/>
          <w:sz w:val="24"/>
          <w:szCs w:val="24"/>
          <w:lang w:eastAsia="ru-RU" w:bidi="ru-RU"/>
        </w:rPr>
      </w:pPr>
      <w:r w:rsidRPr="00733C2F">
        <w:rPr>
          <w:color w:val="000000"/>
          <w:sz w:val="24"/>
          <w:szCs w:val="24"/>
          <w:lang w:eastAsia="ru-RU" w:bidi="ru-RU"/>
        </w:rPr>
        <w:t xml:space="preserve">10.  </w:t>
      </w:r>
      <w:r>
        <w:rPr>
          <w:color w:val="000000"/>
          <w:sz w:val="24"/>
          <w:szCs w:val="24"/>
          <w:lang w:eastAsia="ru-RU" w:bidi="ru-RU"/>
        </w:rPr>
        <w:t>Соблюдение</w:t>
      </w:r>
      <w:r w:rsidRPr="00733C2F">
        <w:rPr>
          <w:color w:val="000000"/>
          <w:sz w:val="24"/>
          <w:szCs w:val="24"/>
          <w:lang w:eastAsia="ru-RU" w:bidi="ru-RU"/>
        </w:rPr>
        <w:t xml:space="preserve"> </w:t>
      </w:r>
      <w:r>
        <w:rPr>
          <w:color w:val="000000"/>
          <w:sz w:val="24"/>
          <w:szCs w:val="24"/>
          <w:lang w:eastAsia="ru-RU" w:bidi="ru-RU"/>
        </w:rPr>
        <w:t>антикоррупционных</w:t>
      </w:r>
      <w:r w:rsidRPr="00733C2F">
        <w:rPr>
          <w:color w:val="000000"/>
          <w:sz w:val="24"/>
          <w:szCs w:val="24"/>
          <w:lang w:eastAsia="ru-RU" w:bidi="ru-RU"/>
        </w:rPr>
        <w:t xml:space="preserve"> </w:t>
      </w:r>
      <w:r>
        <w:rPr>
          <w:color w:val="000000"/>
          <w:sz w:val="24"/>
          <w:szCs w:val="24"/>
          <w:lang w:eastAsia="ru-RU" w:bidi="ru-RU"/>
        </w:rPr>
        <w:t>требований</w:t>
      </w:r>
    </w:p>
    <w:p w:rsidR="00733C2F" w:rsidRPr="00733C2F" w:rsidRDefault="00733C2F" w:rsidP="00733C2F">
      <w:pPr>
        <w:pStyle w:val="Bodytext20"/>
        <w:shd w:val="clear" w:color="auto" w:fill="auto"/>
        <w:spacing w:before="0" w:line="240" w:lineRule="auto"/>
        <w:ind w:firstLine="480"/>
        <w:rPr>
          <w:color w:val="000000"/>
          <w:sz w:val="24"/>
          <w:szCs w:val="24"/>
          <w:lang w:eastAsia="ru-RU" w:bidi="ru-RU"/>
        </w:rPr>
      </w:pPr>
    </w:p>
    <w:p w:rsidR="00733C2F" w:rsidRPr="00733C2F" w:rsidRDefault="00733C2F" w:rsidP="00733C2F">
      <w:pPr>
        <w:pStyle w:val="Bodytext20"/>
        <w:shd w:val="clear" w:color="auto" w:fill="auto"/>
        <w:spacing w:before="0" w:line="240" w:lineRule="auto"/>
        <w:ind w:firstLine="480"/>
        <w:rPr>
          <w:color w:val="000000"/>
          <w:sz w:val="24"/>
          <w:szCs w:val="24"/>
          <w:lang w:eastAsia="ru-RU" w:bidi="ru-RU"/>
        </w:rPr>
      </w:pPr>
      <w:r w:rsidRPr="00733C2F">
        <w:rPr>
          <w:color w:val="000000"/>
          <w:sz w:val="24"/>
          <w:szCs w:val="24"/>
          <w:lang w:eastAsia="ru-RU" w:bidi="ru-RU"/>
        </w:rPr>
        <w:t>10.1</w:t>
      </w:r>
      <w:r w:rsidR="00142F04">
        <w:rPr>
          <w:color w:val="000000"/>
          <w:sz w:val="24"/>
          <w:szCs w:val="24"/>
          <w:lang w:eastAsia="ru-RU" w:bidi="ru-RU"/>
        </w:rPr>
        <w:t>.</w:t>
      </w:r>
      <w:r w:rsidRPr="00733C2F">
        <w:rPr>
          <w:color w:val="000000"/>
          <w:sz w:val="24"/>
          <w:szCs w:val="24"/>
          <w:lang w:eastAsia="ru-RU" w:bidi="ru-RU"/>
        </w:rPr>
        <w:t xml:space="preserve"> Заказчик информирует Исполнителя о принципах и требованиях Антикоррупционной политики ООО «НОВАТЭК-Кострома» (далее – Политика). Заключением Договора Исполнитель подтверждает ознакомление с Политикой Общества.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w:t>
      </w:r>
    </w:p>
    <w:p w:rsidR="00733C2F" w:rsidRPr="00733C2F" w:rsidRDefault="00733C2F" w:rsidP="00733C2F">
      <w:pPr>
        <w:pStyle w:val="Bodytext20"/>
        <w:shd w:val="clear" w:color="auto" w:fill="auto"/>
        <w:spacing w:before="0" w:line="240" w:lineRule="auto"/>
        <w:ind w:firstLine="480"/>
        <w:rPr>
          <w:color w:val="000000"/>
          <w:sz w:val="24"/>
          <w:szCs w:val="24"/>
          <w:lang w:eastAsia="ru-RU" w:bidi="ru-RU"/>
        </w:rPr>
      </w:pPr>
      <w:r w:rsidRPr="00733C2F">
        <w:rPr>
          <w:color w:val="000000"/>
          <w:sz w:val="24"/>
          <w:szCs w:val="24"/>
          <w:lang w:eastAsia="ru-RU" w:bidi="ru-RU"/>
        </w:rPr>
        <w:t>10.2.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rsidR="00733C2F" w:rsidRDefault="00733C2F" w:rsidP="00733C2F">
      <w:pPr>
        <w:pStyle w:val="Bodytext20"/>
        <w:shd w:val="clear" w:color="auto" w:fill="auto"/>
        <w:spacing w:before="0" w:line="240" w:lineRule="auto"/>
        <w:ind w:firstLine="480"/>
        <w:rPr>
          <w:color w:val="000000"/>
          <w:sz w:val="24"/>
          <w:szCs w:val="24"/>
          <w:lang w:eastAsia="ru-RU" w:bidi="ru-RU"/>
        </w:rPr>
      </w:pPr>
      <w:r w:rsidRPr="00733C2F">
        <w:rPr>
          <w:color w:val="000000"/>
          <w:sz w:val="24"/>
          <w:szCs w:val="24"/>
          <w:lang w:eastAsia="ru-RU" w:bidi="ru-RU"/>
        </w:rPr>
        <w:t>10.3. Сторона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w:t>
      </w:r>
    </w:p>
    <w:p w:rsidR="00142F04" w:rsidRDefault="00142F04" w:rsidP="00733C2F">
      <w:pPr>
        <w:pStyle w:val="Bodytext20"/>
        <w:shd w:val="clear" w:color="auto" w:fill="auto"/>
        <w:spacing w:before="0" w:line="240" w:lineRule="auto"/>
        <w:ind w:firstLine="480"/>
        <w:rPr>
          <w:color w:val="000000"/>
          <w:sz w:val="24"/>
          <w:szCs w:val="24"/>
          <w:lang w:eastAsia="ru-RU" w:bidi="ru-RU"/>
        </w:rPr>
      </w:pPr>
    </w:p>
    <w:p w:rsidR="0074048C" w:rsidRDefault="0074048C" w:rsidP="00733C2F">
      <w:pPr>
        <w:pStyle w:val="Bodytext20"/>
        <w:shd w:val="clear" w:color="auto" w:fill="auto"/>
        <w:spacing w:before="0" w:line="240" w:lineRule="auto"/>
        <w:ind w:firstLine="480"/>
        <w:rPr>
          <w:color w:val="000000"/>
          <w:sz w:val="24"/>
          <w:szCs w:val="24"/>
          <w:lang w:eastAsia="ru-RU" w:bidi="ru-RU"/>
        </w:rPr>
      </w:pPr>
    </w:p>
    <w:p w:rsidR="0074048C" w:rsidRDefault="0074048C" w:rsidP="00733C2F">
      <w:pPr>
        <w:pStyle w:val="Bodytext20"/>
        <w:shd w:val="clear" w:color="auto" w:fill="auto"/>
        <w:spacing w:before="0" w:line="240" w:lineRule="auto"/>
        <w:ind w:firstLine="480"/>
        <w:rPr>
          <w:color w:val="000000"/>
          <w:sz w:val="24"/>
          <w:szCs w:val="24"/>
          <w:lang w:eastAsia="ru-RU" w:bidi="ru-RU"/>
        </w:rPr>
      </w:pPr>
    </w:p>
    <w:p w:rsidR="0074048C" w:rsidRDefault="0074048C" w:rsidP="00733C2F">
      <w:pPr>
        <w:pStyle w:val="Bodytext20"/>
        <w:shd w:val="clear" w:color="auto" w:fill="auto"/>
        <w:spacing w:before="0" w:line="240" w:lineRule="auto"/>
        <w:ind w:firstLine="480"/>
        <w:rPr>
          <w:color w:val="000000"/>
          <w:sz w:val="24"/>
          <w:szCs w:val="24"/>
          <w:lang w:eastAsia="ru-RU" w:bidi="ru-RU"/>
        </w:rPr>
      </w:pPr>
    </w:p>
    <w:p w:rsidR="0074048C" w:rsidRDefault="0074048C" w:rsidP="0074048C">
      <w:pPr>
        <w:pBdr>
          <w:top w:val="nil"/>
          <w:left w:val="nil"/>
          <w:bottom w:val="nil"/>
          <w:right w:val="nil"/>
          <w:between w:val="nil"/>
        </w:pBdr>
        <w:spacing w:line="23" w:lineRule="atLeast"/>
        <w:ind w:left="284" w:hanging="284"/>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11. </w:t>
      </w:r>
      <w:r w:rsidRPr="00F1143D">
        <w:rPr>
          <w:rFonts w:ascii="Times New Roman" w:eastAsia="Times New Roman" w:hAnsi="Times New Roman" w:cs="Times New Roman"/>
          <w:b/>
        </w:rPr>
        <w:t>Особые условия</w:t>
      </w:r>
    </w:p>
    <w:p w:rsidR="0074048C" w:rsidRPr="00F1143D" w:rsidRDefault="0074048C" w:rsidP="0074048C">
      <w:pPr>
        <w:pBdr>
          <w:top w:val="nil"/>
          <w:left w:val="nil"/>
          <w:bottom w:val="nil"/>
          <w:right w:val="nil"/>
          <w:between w:val="nil"/>
        </w:pBdr>
        <w:spacing w:line="23" w:lineRule="atLeast"/>
        <w:ind w:left="284" w:hanging="284"/>
        <w:jc w:val="center"/>
        <w:rPr>
          <w:rFonts w:ascii="Times New Roman" w:eastAsia="Times New Roman" w:hAnsi="Times New Roman" w:cs="Times New Roman"/>
          <w:b/>
        </w:rPr>
      </w:pPr>
    </w:p>
    <w:p w:rsidR="0074048C" w:rsidRPr="00F5675B" w:rsidRDefault="0074048C" w:rsidP="0074048C">
      <w:pPr>
        <w:autoSpaceDE w:val="0"/>
        <w:spacing w:line="23" w:lineRule="atLeast"/>
        <w:ind w:left="284" w:hanging="284"/>
        <w:jc w:val="both"/>
        <w:rPr>
          <w:rFonts w:ascii="Times New Roman" w:eastAsia="Times New Roman" w:hAnsi="Times New Roman" w:cs="Times New Roman"/>
        </w:rPr>
      </w:pPr>
      <w:r>
        <w:rPr>
          <w:rFonts w:ascii="Times New Roman" w:hAnsi="Times New Roman" w:cs="Times New Roman"/>
        </w:rPr>
        <w:t xml:space="preserve">11.1. </w:t>
      </w:r>
      <w:r w:rsidRPr="00F5675B">
        <w:rPr>
          <w:rFonts w:ascii="Times New Roman" w:hAnsi="Times New Roman" w:cs="Times New Roman"/>
        </w:rPr>
        <w:t xml:space="preserve"> </w:t>
      </w:r>
      <w:r w:rsidRPr="00F5675B">
        <w:rPr>
          <w:rFonts w:ascii="Times New Roman" w:eastAsia="Times New Roman" w:hAnsi="Times New Roman" w:cs="Times New Roman"/>
        </w:rPr>
        <w:t>Стороны договорились в рамках исполнения Договора применять электронный документооборот для обмена юридически значимыми документами</w:t>
      </w:r>
      <w:r>
        <w:rPr>
          <w:rFonts w:ascii="Times New Roman" w:eastAsia="Times New Roman" w:hAnsi="Times New Roman" w:cs="Times New Roman"/>
        </w:rPr>
        <w:t xml:space="preserve"> (УПД, счетами на оплату, актами сверки и тд. руководствуясь действующим законодательством Российской Федерации, Правилами операторов систем электронного документооборота (аккредитованных ФНС РФ),</w:t>
      </w:r>
      <w:r w:rsidRPr="00F5675B">
        <w:rPr>
          <w:rFonts w:ascii="Times New Roman" w:eastAsia="Times New Roman" w:hAnsi="Times New Roman" w:cs="Times New Roman"/>
        </w:rPr>
        <w:t xml:space="preserve"> с которыми у Сторон заключены соответствующие соглашения, а также регламентами предоставления услуг операторов удостоверяющих центров.</w:t>
      </w:r>
      <w:r w:rsidRPr="00F5675B">
        <w:rPr>
          <w:rFonts w:ascii="Times New Roman" w:eastAsia="Times New Roman" w:hAnsi="Times New Roman" w:cs="Times New Roman"/>
        </w:rPr>
        <w:br/>
      </w:r>
      <w:r>
        <w:rPr>
          <w:rFonts w:ascii="Times New Roman" w:eastAsia="Times New Roman" w:hAnsi="Times New Roman" w:cs="Times New Roman"/>
        </w:rPr>
        <w:t>Заказчик</w:t>
      </w:r>
      <w:r w:rsidRPr="00F5675B">
        <w:rPr>
          <w:rFonts w:ascii="Times New Roman" w:eastAsia="Times New Roman" w:hAnsi="Times New Roman" w:cs="Times New Roman"/>
        </w:rPr>
        <w:t xml:space="preserve"> оператором ЭДО использует АО «ПФ «СКБ Контур» (Диадок </w:t>
      </w:r>
      <w:hyperlink r:id="rId7" w:history="1">
        <w:r w:rsidRPr="00932A8B">
          <w:rPr>
            <w:rFonts w:ascii="Times New Roman" w:eastAsia="Times New Roman" w:hAnsi="Times New Roman" w:cs="Times New Roman"/>
          </w:rPr>
          <w:t>https://www.diadoc.ru/</w:t>
        </w:r>
      </w:hyperlink>
      <w:r w:rsidRPr="00F5675B">
        <w:rPr>
          <w:rFonts w:ascii="Times New Roman" w:eastAsia="Times New Roman" w:hAnsi="Times New Roman" w:cs="Times New Roman"/>
        </w:rPr>
        <w:t>).</w:t>
      </w:r>
    </w:p>
    <w:p w:rsidR="0074048C" w:rsidRPr="00F5675B" w:rsidRDefault="0074048C" w:rsidP="0074048C">
      <w:pPr>
        <w:ind w:left="284" w:hanging="284"/>
        <w:jc w:val="both"/>
        <w:rPr>
          <w:rFonts w:ascii="Times New Roman" w:eastAsia="Times New Roman" w:hAnsi="Times New Roman" w:cs="Times New Roman"/>
        </w:rPr>
      </w:pPr>
      <w:r w:rsidRPr="00F5675B">
        <w:rPr>
          <w:rFonts w:ascii="Times New Roman" w:eastAsia="Times New Roman" w:hAnsi="Times New Roman" w:cs="Times New Roman"/>
        </w:rPr>
        <w:t>1</w:t>
      </w:r>
      <w:r>
        <w:rPr>
          <w:rFonts w:ascii="Times New Roman" w:eastAsia="Times New Roman" w:hAnsi="Times New Roman" w:cs="Times New Roman"/>
        </w:rPr>
        <w:t>1</w:t>
      </w:r>
      <w:r w:rsidRPr="00F5675B">
        <w:rPr>
          <w:rFonts w:ascii="Times New Roman" w:eastAsia="Times New Roman" w:hAnsi="Times New Roman" w:cs="Times New Roman"/>
        </w:rPr>
        <w:t xml:space="preserve">.2.    </w:t>
      </w:r>
      <w:r>
        <w:rPr>
          <w:rFonts w:ascii="Times New Roman" w:eastAsia="Times New Roman" w:hAnsi="Times New Roman" w:cs="Times New Roman"/>
        </w:rPr>
        <w:t>Исполнитель</w:t>
      </w:r>
      <w:r w:rsidRPr="00F5675B">
        <w:rPr>
          <w:rFonts w:ascii="Times New Roman" w:eastAsia="Times New Roman" w:hAnsi="Times New Roman" w:cs="Times New Roman"/>
        </w:rPr>
        <w:t xml:space="preserve"> вправе без письменного согласия </w:t>
      </w:r>
      <w:r>
        <w:rPr>
          <w:rFonts w:ascii="Times New Roman" w:eastAsia="Times New Roman" w:hAnsi="Times New Roman" w:cs="Times New Roman"/>
        </w:rPr>
        <w:t>Заказчика</w:t>
      </w:r>
      <w:r w:rsidRPr="00F5675B">
        <w:rPr>
          <w:rFonts w:ascii="Times New Roman" w:eastAsia="Times New Roman" w:hAnsi="Times New Roman" w:cs="Times New Roman"/>
        </w:rPr>
        <w:t xml:space="preserve"> привлекать к исполнению Договора третьих лиц, при этом </w:t>
      </w:r>
      <w:r>
        <w:rPr>
          <w:rFonts w:ascii="Times New Roman" w:eastAsia="Times New Roman" w:hAnsi="Times New Roman" w:cs="Times New Roman"/>
        </w:rPr>
        <w:t>Исполнитель</w:t>
      </w:r>
      <w:r w:rsidRPr="00F5675B">
        <w:rPr>
          <w:rFonts w:ascii="Times New Roman" w:eastAsia="Times New Roman" w:hAnsi="Times New Roman" w:cs="Times New Roman"/>
        </w:rPr>
        <w:t xml:space="preserve"> несет ответственность за действия/бездействия третьих лиц как за свои собственные.</w:t>
      </w:r>
    </w:p>
    <w:p w:rsidR="0074048C" w:rsidRDefault="0074048C" w:rsidP="0074048C">
      <w:pPr>
        <w:ind w:left="284" w:hanging="284"/>
        <w:jc w:val="both"/>
        <w:rPr>
          <w:rFonts w:ascii="Times New Roman" w:eastAsia="Times New Roman" w:hAnsi="Times New Roman" w:cs="Times New Roman"/>
        </w:rPr>
      </w:pPr>
      <w:r w:rsidRPr="00F5675B">
        <w:rPr>
          <w:rFonts w:ascii="Times New Roman" w:eastAsia="Times New Roman" w:hAnsi="Times New Roman" w:cs="Times New Roman"/>
        </w:rPr>
        <w:t>1</w:t>
      </w:r>
      <w:r>
        <w:rPr>
          <w:rFonts w:ascii="Times New Roman" w:eastAsia="Times New Roman" w:hAnsi="Times New Roman" w:cs="Times New Roman"/>
        </w:rPr>
        <w:t>1</w:t>
      </w:r>
      <w:r w:rsidRPr="00F5675B">
        <w:rPr>
          <w:rFonts w:ascii="Times New Roman" w:eastAsia="Times New Roman" w:hAnsi="Times New Roman" w:cs="Times New Roman"/>
        </w:rPr>
        <w:t>.3.    Настоящий Договор, а также все Приложения, дополнения и изменения к нему, в том числе полученные средствами факсимильной или электронной связи, считаются действительными, если они надлежащим образом оформлены и подписаны уполномоченными на то представителями Сторон. Факсимильные или электронные копии документов должны быть заменены оригиналами не позднее 15 (Пятнадцати) рабочих дней с даты оформления документа, если при их подписи не была использована ЭЦП.</w:t>
      </w:r>
    </w:p>
    <w:p w:rsidR="0074048C" w:rsidRPr="00733C2F" w:rsidRDefault="0074048C" w:rsidP="0074048C">
      <w:pPr>
        <w:pStyle w:val="Bodytext20"/>
        <w:shd w:val="clear" w:color="auto" w:fill="auto"/>
        <w:spacing w:before="0" w:line="240" w:lineRule="auto"/>
        <w:ind w:left="284" w:hanging="284"/>
        <w:rPr>
          <w:color w:val="000000"/>
          <w:sz w:val="24"/>
          <w:szCs w:val="24"/>
          <w:lang w:eastAsia="ru-RU" w:bidi="ru-RU"/>
        </w:rPr>
      </w:pPr>
      <w:r w:rsidRPr="0074048C">
        <w:rPr>
          <w:color w:val="000000"/>
          <w:sz w:val="24"/>
          <w:szCs w:val="24"/>
          <w:lang w:eastAsia="ru-RU" w:bidi="ru-RU"/>
        </w:rPr>
        <w:t>11.4.</w:t>
      </w:r>
      <w:r w:rsidRPr="0074048C">
        <w:rPr>
          <w:color w:val="000000"/>
          <w:sz w:val="24"/>
          <w:szCs w:val="24"/>
          <w:lang w:eastAsia="ru-RU" w:bidi="ru-RU"/>
        </w:rPr>
        <w:tab/>
        <w:t xml:space="preserve">Заказчик информирует Исполнителя о принципах и требованиях кодекса поведения Поставщика, который находится на корпоративном сайте  </w:t>
      </w:r>
      <w:hyperlink r:id="rId8" w:history="1">
        <w:r w:rsidRPr="0074048C">
          <w:rPr>
            <w:color w:val="000000"/>
            <w:sz w:val="24"/>
            <w:szCs w:val="24"/>
            <w:lang w:eastAsia="ru-RU" w:bidi="ru-RU"/>
          </w:rPr>
          <w:t>http://www.kostroma.novatek.ru/</w:t>
        </w:r>
      </w:hyperlink>
      <w:r w:rsidRPr="0074048C">
        <w:rPr>
          <w:color w:val="000000"/>
          <w:sz w:val="24"/>
          <w:szCs w:val="24"/>
          <w:lang w:eastAsia="ru-RU" w:bidi="ru-RU"/>
        </w:rPr>
        <w:t>. Поставщик ознакомлен с кодексом и принимает его положения в полном объёме.</w:t>
      </w:r>
    </w:p>
    <w:p w:rsidR="00733C2F" w:rsidRDefault="00733C2F" w:rsidP="00733C2F">
      <w:pPr>
        <w:pStyle w:val="Bodytext20"/>
        <w:shd w:val="clear" w:color="auto" w:fill="auto"/>
        <w:spacing w:before="0" w:line="240" w:lineRule="auto"/>
        <w:ind w:firstLine="480"/>
        <w:rPr>
          <w:color w:val="000000"/>
          <w:sz w:val="24"/>
          <w:szCs w:val="24"/>
          <w:lang w:eastAsia="ru-RU" w:bidi="ru-RU"/>
        </w:rPr>
      </w:pPr>
    </w:p>
    <w:p w:rsidR="00142F04" w:rsidRPr="00733C2F" w:rsidRDefault="00142F04" w:rsidP="00733C2F">
      <w:pPr>
        <w:pStyle w:val="Bodytext20"/>
        <w:shd w:val="clear" w:color="auto" w:fill="auto"/>
        <w:spacing w:before="0" w:line="240" w:lineRule="auto"/>
        <w:ind w:firstLine="480"/>
        <w:rPr>
          <w:color w:val="000000"/>
          <w:sz w:val="24"/>
          <w:szCs w:val="24"/>
          <w:lang w:eastAsia="ru-RU" w:bidi="ru-RU"/>
        </w:rPr>
      </w:pPr>
    </w:p>
    <w:p w:rsidR="00733C2F" w:rsidRPr="00733C2F" w:rsidRDefault="00733C2F" w:rsidP="00733C2F">
      <w:pPr>
        <w:pStyle w:val="Bodytext20"/>
        <w:shd w:val="clear" w:color="auto" w:fill="auto"/>
        <w:spacing w:before="0" w:line="240" w:lineRule="auto"/>
        <w:ind w:firstLine="480"/>
        <w:rPr>
          <w:color w:val="000000"/>
          <w:sz w:val="24"/>
          <w:szCs w:val="24"/>
          <w:lang w:eastAsia="ru-RU" w:bidi="ru-RU"/>
        </w:rPr>
      </w:pPr>
    </w:p>
    <w:p w:rsidR="00733C2F" w:rsidRPr="00733C2F" w:rsidRDefault="00733C2F" w:rsidP="00733C2F">
      <w:pPr>
        <w:pStyle w:val="Bodytext20"/>
        <w:shd w:val="clear" w:color="auto" w:fill="auto"/>
        <w:spacing w:before="0" w:line="240" w:lineRule="auto"/>
        <w:ind w:firstLine="480"/>
        <w:rPr>
          <w:color w:val="000000"/>
          <w:sz w:val="24"/>
          <w:szCs w:val="24"/>
          <w:lang w:eastAsia="ru-RU" w:bidi="ru-RU"/>
        </w:rPr>
      </w:pPr>
      <w:r w:rsidRPr="00733C2F">
        <w:rPr>
          <w:color w:val="000000"/>
          <w:sz w:val="24"/>
          <w:szCs w:val="24"/>
          <w:lang w:eastAsia="ru-RU" w:bidi="ru-RU"/>
        </w:rPr>
        <w:t>ЮРИДИЧЕСКИЕ АДРЕСА СТОРОН И ПЛАТЕЖНЫЕ РЕКВИЗИТЫ</w:t>
      </w:r>
    </w:p>
    <w:p w:rsidR="00733C2F" w:rsidRPr="00164684" w:rsidRDefault="00733C2F" w:rsidP="00733C2F">
      <w:pPr>
        <w:keepNext/>
        <w:ind w:firstLine="284"/>
        <w:jc w:val="center"/>
        <w:rPr>
          <w:b/>
          <w:sz w:val="22"/>
          <w:szCs w:val="22"/>
        </w:rPr>
      </w:pPr>
    </w:p>
    <w:tbl>
      <w:tblPr>
        <w:tblW w:w="9178" w:type="dxa"/>
        <w:tblInd w:w="-318" w:type="dxa"/>
        <w:tblLayout w:type="fixed"/>
        <w:tblLook w:val="0000" w:firstRow="0" w:lastRow="0" w:firstColumn="0" w:lastColumn="0" w:noHBand="0" w:noVBand="0"/>
      </w:tblPr>
      <w:tblGrid>
        <w:gridCol w:w="4637"/>
        <w:gridCol w:w="4541"/>
      </w:tblGrid>
      <w:tr w:rsidR="00733C2F" w:rsidRPr="00164684" w:rsidTr="0074048C">
        <w:trPr>
          <w:trHeight w:val="1701"/>
        </w:trPr>
        <w:tc>
          <w:tcPr>
            <w:tcW w:w="4637" w:type="dxa"/>
          </w:tcPr>
          <w:p w:rsidR="00733C2F" w:rsidRPr="00164684" w:rsidRDefault="00733C2F" w:rsidP="002440B1">
            <w:pPr>
              <w:pStyle w:val="a5"/>
              <w:rPr>
                <w:rFonts w:ascii="Times New Roman" w:hAnsi="Times New Roman"/>
              </w:rPr>
            </w:pPr>
            <w:r w:rsidRPr="00164684">
              <w:rPr>
                <w:rFonts w:ascii="Times New Roman" w:hAnsi="Times New Roman"/>
              </w:rPr>
              <w:t>Исполнитель:</w:t>
            </w:r>
          </w:p>
        </w:tc>
        <w:tc>
          <w:tcPr>
            <w:tcW w:w="4541" w:type="dxa"/>
          </w:tcPr>
          <w:p w:rsidR="00733C2F" w:rsidRDefault="00733C2F" w:rsidP="002440B1">
            <w:pPr>
              <w:pStyle w:val="a5"/>
              <w:ind w:left="32"/>
              <w:rPr>
                <w:rFonts w:ascii="Times New Roman" w:hAnsi="Times New Roman"/>
              </w:rPr>
            </w:pPr>
            <w:r w:rsidRPr="00164684">
              <w:rPr>
                <w:rFonts w:ascii="Times New Roman" w:hAnsi="Times New Roman"/>
              </w:rPr>
              <w:t>Заказчик:</w:t>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fldChar w:fldCharType="begin">
                <w:ffData>
                  <w:name w:val="Контрагент1"/>
                  <w:enabled/>
                  <w:calcOnExit w:val="0"/>
                  <w:textInput>
                    <w:default w:val="Общество с ограниченной ответственностью &quot;НОВАТЭК-КОСТРОМА&quot;"/>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noProof/>
                <w:sz w:val="22"/>
                <w:szCs w:val="22"/>
              </w:rPr>
              <w:t>Общество с ограниченной ответственностью "НОВАТЭК-КОСТРОМА"</w:t>
            </w:r>
            <w:r w:rsidRPr="00164684">
              <w:rPr>
                <w:rFonts w:ascii="Times New Roman" w:hAnsi="Times New Roman"/>
                <w:b w:val="0"/>
                <w:bCs w:val="0"/>
                <w:i w:val="0"/>
                <w:iCs w:val="0"/>
                <w:sz w:val="22"/>
                <w:szCs w:val="22"/>
              </w:rPr>
              <w:fldChar w:fldCharType="end"/>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 xml:space="preserve">Адрес: </w:t>
            </w:r>
            <w:r w:rsidRPr="00164684">
              <w:rPr>
                <w:rFonts w:ascii="Times New Roman" w:hAnsi="Times New Roman"/>
                <w:b w:val="0"/>
                <w:bCs w:val="0"/>
                <w:i w:val="0"/>
                <w:iCs w:val="0"/>
                <w:sz w:val="22"/>
                <w:szCs w:val="22"/>
              </w:rPr>
              <w:fldChar w:fldCharType="begin">
                <w:ffData>
                  <w:name w:val="КонтрагентЮрАдрес"/>
                  <w:enabled/>
                  <w:calcOnExit w:val="0"/>
                  <w:textInput>
                    <w:default w:val="Юридический адрес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156005, Костромская обл, Кострома г, Лесная ул, дом № 37</w:t>
            </w:r>
            <w:r w:rsidRPr="00164684">
              <w:rPr>
                <w:rFonts w:ascii="Times New Roman" w:hAnsi="Times New Roman"/>
                <w:b w:val="0"/>
                <w:bCs w:val="0"/>
                <w:i w:val="0"/>
                <w:iCs w:val="0"/>
                <w:sz w:val="22"/>
                <w:szCs w:val="22"/>
              </w:rPr>
              <w:fldChar w:fldCharType="end"/>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 xml:space="preserve">Почтовый адрес: </w:t>
            </w:r>
            <w:r w:rsidRPr="00164684">
              <w:rPr>
                <w:rFonts w:ascii="Times New Roman" w:hAnsi="Times New Roman"/>
                <w:b w:val="0"/>
                <w:bCs w:val="0"/>
                <w:i w:val="0"/>
                <w:iCs w:val="0"/>
                <w:sz w:val="22"/>
                <w:szCs w:val="22"/>
              </w:rPr>
              <w:fldChar w:fldCharType="begin">
                <w:ffData>
                  <w:name w:val="КонтрагентФактАдрес"/>
                  <w:enabled/>
                  <w:calcOnExit w:val="0"/>
                  <w:textInput>
                    <w:default w:val="Почтовый адрес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156005, Костромская обл, Кострома г, Лесная ул, дом № 37</w:t>
            </w:r>
            <w:r w:rsidRPr="00164684">
              <w:rPr>
                <w:rFonts w:ascii="Times New Roman" w:hAnsi="Times New Roman"/>
                <w:b w:val="0"/>
                <w:bCs w:val="0"/>
                <w:i w:val="0"/>
                <w:iCs w:val="0"/>
                <w:sz w:val="22"/>
                <w:szCs w:val="22"/>
              </w:rPr>
              <w:fldChar w:fldCharType="end"/>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 xml:space="preserve">Телефон: </w:t>
            </w:r>
            <w:r w:rsidRPr="00164684">
              <w:rPr>
                <w:rFonts w:ascii="Times New Roman" w:hAnsi="Times New Roman"/>
                <w:b w:val="0"/>
                <w:bCs w:val="0"/>
                <w:i w:val="0"/>
                <w:iCs w:val="0"/>
                <w:sz w:val="22"/>
                <w:szCs w:val="22"/>
              </w:rPr>
              <w:fldChar w:fldCharType="begin">
                <w:ffData>
                  <w:name w:val="КонтрагентТелефон"/>
                  <w:enabled/>
                  <w:calcOnExit w:val="0"/>
                  <w:textInput>
                    <w:default w:val="Основной телефон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+7-494-239-5226</w:t>
            </w:r>
            <w:r w:rsidRPr="00164684">
              <w:rPr>
                <w:rFonts w:ascii="Times New Roman" w:hAnsi="Times New Roman"/>
                <w:b w:val="0"/>
                <w:bCs w:val="0"/>
                <w:i w:val="0"/>
                <w:iCs w:val="0"/>
                <w:sz w:val="22"/>
                <w:szCs w:val="22"/>
              </w:rPr>
              <w:fldChar w:fldCharType="end"/>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 xml:space="preserve">Р/с: </w:t>
            </w:r>
            <w:r w:rsidRPr="00164684">
              <w:rPr>
                <w:rFonts w:ascii="Times New Roman" w:hAnsi="Times New Roman"/>
                <w:b w:val="0"/>
                <w:bCs w:val="0"/>
                <w:i w:val="0"/>
                <w:iCs w:val="0"/>
                <w:sz w:val="22"/>
                <w:szCs w:val="22"/>
              </w:rPr>
              <w:fldChar w:fldCharType="begin">
                <w:ffData>
                  <w:name w:val="КонтрагентРС"/>
                  <w:enabled/>
                  <w:calcOnExit w:val="0"/>
                  <w:textInput>
                    <w:default w:val="Р/С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40702810229000002761</w:t>
            </w:r>
            <w:r w:rsidRPr="00164684">
              <w:rPr>
                <w:rFonts w:ascii="Times New Roman" w:hAnsi="Times New Roman"/>
                <w:b w:val="0"/>
                <w:bCs w:val="0"/>
                <w:i w:val="0"/>
                <w:iCs w:val="0"/>
                <w:sz w:val="22"/>
                <w:szCs w:val="22"/>
              </w:rPr>
              <w:fldChar w:fldCharType="end"/>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 xml:space="preserve">Банк: </w:t>
            </w:r>
            <w:r w:rsidRPr="00164684">
              <w:rPr>
                <w:rFonts w:ascii="Times New Roman" w:hAnsi="Times New Roman"/>
                <w:b w:val="0"/>
                <w:bCs w:val="0"/>
                <w:i w:val="0"/>
                <w:iCs w:val="0"/>
                <w:sz w:val="22"/>
                <w:szCs w:val="22"/>
              </w:rPr>
              <w:fldChar w:fldCharType="begin">
                <w:ffData>
                  <w:name w:val="КонтрагентБанк"/>
                  <w:enabled/>
                  <w:calcOnExit w:val="0"/>
                  <w:textInput>
                    <w:default w:val="Банк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КОСТРОМСКОЕ ОТДЕЛЕНИЕ N 8640 ПАО СБЕРБАНК</w:t>
            </w:r>
            <w:r w:rsidRPr="00164684">
              <w:rPr>
                <w:rFonts w:ascii="Times New Roman" w:hAnsi="Times New Roman"/>
                <w:b w:val="0"/>
                <w:bCs w:val="0"/>
                <w:i w:val="0"/>
                <w:iCs w:val="0"/>
                <w:sz w:val="22"/>
                <w:szCs w:val="22"/>
              </w:rPr>
              <w:fldChar w:fldCharType="end"/>
            </w:r>
            <w:r w:rsidRPr="00164684">
              <w:rPr>
                <w:rFonts w:ascii="Times New Roman" w:hAnsi="Times New Roman"/>
                <w:b w:val="0"/>
                <w:bCs w:val="0"/>
                <w:i w:val="0"/>
                <w:iCs w:val="0"/>
                <w:sz w:val="22"/>
                <w:szCs w:val="22"/>
              </w:rPr>
              <w:t xml:space="preserve"> </w:t>
            </w:r>
            <w:r w:rsidRPr="00164684">
              <w:rPr>
                <w:rFonts w:ascii="Times New Roman" w:hAnsi="Times New Roman"/>
                <w:b w:val="0"/>
                <w:bCs w:val="0"/>
                <w:i w:val="0"/>
                <w:iCs w:val="0"/>
                <w:sz w:val="22"/>
                <w:szCs w:val="22"/>
              </w:rPr>
              <w:fldChar w:fldCharType="begin">
                <w:ffData>
                  <w:name w:val="КонтрагентБанкГород"/>
                  <w:enabled/>
                  <w:calcOnExit w:val="0"/>
                  <w:textInput>
                    <w:default w:val="Город банка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Г. КОСТРОМА</w:t>
            </w:r>
            <w:r w:rsidRPr="00164684">
              <w:rPr>
                <w:rFonts w:ascii="Times New Roman" w:hAnsi="Times New Roman"/>
                <w:b w:val="0"/>
                <w:bCs w:val="0"/>
                <w:i w:val="0"/>
                <w:iCs w:val="0"/>
                <w:sz w:val="22"/>
                <w:szCs w:val="22"/>
              </w:rPr>
              <w:fldChar w:fldCharType="end"/>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 xml:space="preserve">К/с: </w:t>
            </w:r>
            <w:r w:rsidRPr="00164684">
              <w:rPr>
                <w:rFonts w:ascii="Times New Roman" w:hAnsi="Times New Roman"/>
                <w:b w:val="0"/>
                <w:bCs w:val="0"/>
                <w:i w:val="0"/>
                <w:iCs w:val="0"/>
                <w:sz w:val="22"/>
                <w:szCs w:val="22"/>
              </w:rPr>
              <w:fldChar w:fldCharType="begin">
                <w:ffData>
                  <w:name w:val="КонтрагентКС"/>
                  <w:enabled/>
                  <w:calcOnExit w:val="0"/>
                  <w:textInput>
                    <w:default w:val="К/С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30101810200000000623</w:t>
            </w:r>
            <w:r w:rsidRPr="00164684">
              <w:rPr>
                <w:rFonts w:ascii="Times New Roman" w:hAnsi="Times New Roman"/>
                <w:b w:val="0"/>
                <w:bCs w:val="0"/>
                <w:i w:val="0"/>
                <w:iCs w:val="0"/>
                <w:sz w:val="22"/>
                <w:szCs w:val="22"/>
              </w:rPr>
              <w:fldChar w:fldCharType="end"/>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 xml:space="preserve">БИК: </w:t>
            </w:r>
            <w:r w:rsidRPr="00164684">
              <w:rPr>
                <w:rFonts w:ascii="Times New Roman" w:hAnsi="Times New Roman"/>
                <w:b w:val="0"/>
                <w:bCs w:val="0"/>
                <w:i w:val="0"/>
                <w:iCs w:val="0"/>
                <w:sz w:val="22"/>
                <w:szCs w:val="22"/>
              </w:rPr>
              <w:fldChar w:fldCharType="begin">
                <w:ffData>
                  <w:name w:val="КонтрагентБИК"/>
                  <w:enabled/>
                  <w:calcOnExit w:val="0"/>
                  <w:textInput>
                    <w:default w:val="БИК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043469623</w:t>
            </w:r>
            <w:r w:rsidRPr="00164684">
              <w:rPr>
                <w:rFonts w:ascii="Times New Roman" w:hAnsi="Times New Roman"/>
                <w:b w:val="0"/>
                <w:bCs w:val="0"/>
                <w:i w:val="0"/>
                <w:iCs w:val="0"/>
                <w:sz w:val="22"/>
                <w:szCs w:val="22"/>
              </w:rPr>
              <w:fldChar w:fldCharType="end"/>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 xml:space="preserve">ИНН: </w:t>
            </w:r>
            <w:r w:rsidRPr="00164684">
              <w:rPr>
                <w:rFonts w:ascii="Times New Roman" w:hAnsi="Times New Roman"/>
                <w:b w:val="0"/>
                <w:bCs w:val="0"/>
                <w:i w:val="0"/>
                <w:iCs w:val="0"/>
                <w:sz w:val="22"/>
                <w:szCs w:val="22"/>
              </w:rPr>
              <w:fldChar w:fldCharType="begin">
                <w:ffData>
                  <w:name w:val="КонтрагентИНН"/>
                  <w:enabled/>
                  <w:calcOnExit w:val="0"/>
                  <w:textInput>
                    <w:default w:val="ИНН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4401017834</w:t>
            </w:r>
            <w:r w:rsidRPr="00164684">
              <w:rPr>
                <w:rFonts w:ascii="Times New Roman" w:hAnsi="Times New Roman"/>
                <w:b w:val="0"/>
                <w:bCs w:val="0"/>
                <w:i w:val="0"/>
                <w:iCs w:val="0"/>
                <w:sz w:val="22"/>
                <w:szCs w:val="22"/>
              </w:rPr>
              <w:fldChar w:fldCharType="end"/>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 xml:space="preserve">КПП: </w:t>
            </w:r>
            <w:r w:rsidRPr="00164684">
              <w:rPr>
                <w:rFonts w:ascii="Times New Roman" w:hAnsi="Times New Roman"/>
                <w:b w:val="0"/>
                <w:bCs w:val="0"/>
                <w:i w:val="0"/>
                <w:iCs w:val="0"/>
                <w:sz w:val="22"/>
                <w:szCs w:val="22"/>
              </w:rPr>
              <w:fldChar w:fldCharType="begin">
                <w:ffData>
                  <w:name w:val="КонтрагентКПП"/>
                  <w:enabled/>
                  <w:calcOnExit w:val="0"/>
                  <w:textInput>
                    <w:default w:val="КПП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440101001</w:t>
            </w:r>
            <w:r w:rsidRPr="00164684">
              <w:rPr>
                <w:rFonts w:ascii="Times New Roman" w:hAnsi="Times New Roman"/>
                <w:b w:val="0"/>
                <w:bCs w:val="0"/>
                <w:i w:val="0"/>
                <w:iCs w:val="0"/>
                <w:sz w:val="22"/>
                <w:szCs w:val="22"/>
              </w:rPr>
              <w:fldChar w:fldCharType="end"/>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 xml:space="preserve">ОКПО: </w:t>
            </w:r>
            <w:r w:rsidRPr="00164684">
              <w:rPr>
                <w:rFonts w:ascii="Times New Roman" w:hAnsi="Times New Roman"/>
                <w:b w:val="0"/>
                <w:bCs w:val="0"/>
                <w:i w:val="0"/>
                <w:iCs w:val="0"/>
                <w:sz w:val="22"/>
                <w:szCs w:val="22"/>
              </w:rPr>
              <w:fldChar w:fldCharType="begin">
                <w:ffData>
                  <w:name w:val="КонтрагентОКПО"/>
                  <w:enabled/>
                  <w:calcOnExit w:val="0"/>
                  <w:textInput>
                    <w:default w:val="ОКПО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50101120</w:t>
            </w:r>
            <w:r w:rsidRPr="00164684">
              <w:rPr>
                <w:rFonts w:ascii="Times New Roman" w:hAnsi="Times New Roman"/>
                <w:b w:val="0"/>
                <w:bCs w:val="0"/>
                <w:i w:val="0"/>
                <w:iCs w:val="0"/>
                <w:sz w:val="22"/>
                <w:szCs w:val="22"/>
              </w:rPr>
              <w:fldChar w:fldCharType="end"/>
            </w:r>
          </w:p>
          <w:p w:rsidR="0074048C" w:rsidRPr="00164684" w:rsidRDefault="0074048C" w:rsidP="0074048C">
            <w:pPr>
              <w:pStyle w:val="a5"/>
              <w:ind w:left="32" w:hanging="2"/>
              <w:rPr>
                <w:rFonts w:ascii="Times New Roman" w:hAnsi="Times New Roman"/>
              </w:rPr>
            </w:pPr>
          </w:p>
          <w:p w:rsidR="0074048C" w:rsidRPr="00164684" w:rsidRDefault="0074048C" w:rsidP="0074048C">
            <w:pPr>
              <w:pStyle w:val="a5"/>
              <w:ind w:left="32" w:hanging="2"/>
              <w:rPr>
                <w:rFonts w:ascii="Times New Roman" w:hAnsi="Times New Roman"/>
              </w:rPr>
            </w:pPr>
          </w:p>
          <w:p w:rsidR="0074048C" w:rsidRPr="00164684" w:rsidRDefault="0074048C" w:rsidP="0074048C">
            <w:pPr>
              <w:pStyle w:val="a5"/>
              <w:pBdr>
                <w:bottom w:val="single" w:sz="12" w:space="1" w:color="auto"/>
              </w:pBdr>
              <w:ind w:hanging="2"/>
              <w:rPr>
                <w:rFonts w:ascii="Times New Roman" w:hAnsi="Times New Roman"/>
              </w:rPr>
            </w:pP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w:t>
            </w:r>
            <w:r w:rsidRPr="00164684">
              <w:rPr>
                <w:rFonts w:ascii="Times New Roman" w:hAnsi="Times New Roman"/>
                <w:b w:val="0"/>
                <w:bCs w:val="0"/>
                <w:i w:val="0"/>
                <w:iCs w:val="0"/>
                <w:sz w:val="22"/>
                <w:szCs w:val="22"/>
              </w:rPr>
              <w:fldChar w:fldCharType="begin">
                <w:ffData>
                  <w:name w:val="УполнПредст1"/>
                  <w:enabled/>
                  <w:calcOnExit w:val="0"/>
                  <w:textInput>
                    <w:default w:val="Расшифровка подписи уполномоченного лица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Смирнов Дмитрий Михайлович</w:t>
            </w:r>
            <w:r w:rsidRPr="00164684">
              <w:rPr>
                <w:rFonts w:ascii="Times New Roman" w:hAnsi="Times New Roman"/>
                <w:b w:val="0"/>
                <w:bCs w:val="0"/>
                <w:i w:val="0"/>
                <w:iCs w:val="0"/>
                <w:sz w:val="22"/>
                <w:szCs w:val="22"/>
              </w:rPr>
              <w:fldChar w:fldCharType="end"/>
            </w:r>
            <w:r w:rsidRPr="00164684">
              <w:rPr>
                <w:rFonts w:ascii="Times New Roman" w:hAnsi="Times New Roman"/>
                <w:b w:val="0"/>
                <w:bCs w:val="0"/>
                <w:i w:val="0"/>
                <w:iCs w:val="0"/>
                <w:sz w:val="22"/>
                <w:szCs w:val="22"/>
              </w:rPr>
              <w:t>/</w:t>
            </w:r>
          </w:p>
          <w:p w:rsidR="0074048C" w:rsidRPr="00164684" w:rsidRDefault="0074048C" w:rsidP="0074048C">
            <w:pPr>
              <w:pStyle w:val="2"/>
              <w:spacing w:before="0" w:after="0"/>
              <w:ind w:left="32"/>
              <w:rPr>
                <w:rFonts w:ascii="Times New Roman" w:hAnsi="Times New Roman"/>
                <w:b w:val="0"/>
                <w:bCs w:val="0"/>
                <w:i w:val="0"/>
                <w:iCs w:val="0"/>
                <w:sz w:val="22"/>
                <w:szCs w:val="22"/>
              </w:rPr>
            </w:pPr>
            <w:r w:rsidRPr="00164684">
              <w:rPr>
                <w:rFonts w:ascii="Times New Roman" w:hAnsi="Times New Roman"/>
                <w:b w:val="0"/>
                <w:bCs w:val="0"/>
                <w:i w:val="0"/>
                <w:iCs w:val="0"/>
                <w:sz w:val="22"/>
                <w:szCs w:val="22"/>
              </w:rPr>
              <w:t>(</w:t>
            </w:r>
            <w:r w:rsidRPr="00164684">
              <w:rPr>
                <w:rFonts w:ascii="Times New Roman" w:hAnsi="Times New Roman"/>
                <w:b w:val="0"/>
                <w:bCs w:val="0"/>
                <w:i w:val="0"/>
                <w:iCs w:val="0"/>
                <w:sz w:val="22"/>
                <w:szCs w:val="22"/>
              </w:rPr>
              <w:fldChar w:fldCharType="begin">
                <w:ffData>
                  <w:name w:val="ДолжнУполнПред"/>
                  <w:enabled/>
                  <w:calcOnExit w:val="0"/>
                  <w:textInput>
                    <w:default w:val="Должность уполномоченного представителя контрагента"/>
                  </w:textInput>
                </w:ffData>
              </w:fldChar>
            </w:r>
            <w:r w:rsidRPr="00164684">
              <w:rPr>
                <w:rFonts w:ascii="Times New Roman" w:hAnsi="Times New Roman"/>
                <w:b w:val="0"/>
                <w:bCs w:val="0"/>
                <w:i w:val="0"/>
                <w:iCs w:val="0"/>
                <w:sz w:val="22"/>
                <w:szCs w:val="22"/>
              </w:rPr>
              <w:instrText xml:space="preserve"> FORMTEXT </w:instrText>
            </w:r>
            <w:r w:rsidRPr="00164684">
              <w:rPr>
                <w:rFonts w:ascii="Times New Roman" w:hAnsi="Times New Roman"/>
                <w:b w:val="0"/>
                <w:bCs w:val="0"/>
                <w:i w:val="0"/>
                <w:iCs w:val="0"/>
                <w:sz w:val="22"/>
                <w:szCs w:val="22"/>
              </w:rPr>
            </w:r>
            <w:r w:rsidRPr="00164684">
              <w:rPr>
                <w:rFonts w:ascii="Times New Roman" w:hAnsi="Times New Roman"/>
                <w:b w:val="0"/>
                <w:bCs w:val="0"/>
                <w:i w:val="0"/>
                <w:iCs w:val="0"/>
                <w:sz w:val="22"/>
                <w:szCs w:val="22"/>
              </w:rPr>
              <w:fldChar w:fldCharType="separate"/>
            </w:r>
            <w:r w:rsidRPr="00164684">
              <w:rPr>
                <w:rFonts w:ascii="Times New Roman" w:hAnsi="Times New Roman"/>
                <w:b w:val="0"/>
                <w:bCs w:val="0"/>
                <w:i w:val="0"/>
                <w:iCs w:val="0"/>
                <w:sz w:val="22"/>
                <w:szCs w:val="22"/>
              </w:rPr>
              <w:t>Генеральный директор</w:t>
            </w:r>
            <w:r w:rsidRPr="00164684">
              <w:rPr>
                <w:rFonts w:ascii="Times New Roman" w:hAnsi="Times New Roman"/>
                <w:b w:val="0"/>
                <w:bCs w:val="0"/>
                <w:i w:val="0"/>
                <w:iCs w:val="0"/>
                <w:sz w:val="22"/>
                <w:szCs w:val="22"/>
              </w:rPr>
              <w:fldChar w:fldCharType="end"/>
            </w:r>
            <w:r w:rsidRPr="00164684">
              <w:rPr>
                <w:rFonts w:ascii="Times New Roman" w:hAnsi="Times New Roman"/>
                <w:b w:val="0"/>
                <w:bCs w:val="0"/>
                <w:i w:val="0"/>
                <w:iCs w:val="0"/>
                <w:sz w:val="22"/>
                <w:szCs w:val="22"/>
              </w:rPr>
              <w:t>)</w:t>
            </w:r>
          </w:p>
          <w:p w:rsidR="0074048C" w:rsidRDefault="0074048C" w:rsidP="0074048C">
            <w:pPr>
              <w:keepNext/>
              <w:ind w:firstLine="284"/>
              <w:jc w:val="both"/>
              <w:rPr>
                <w:sz w:val="22"/>
                <w:szCs w:val="22"/>
              </w:rPr>
            </w:pPr>
            <w:r w:rsidRPr="00164684">
              <w:rPr>
                <w:sz w:val="22"/>
                <w:szCs w:val="22"/>
              </w:rPr>
              <w:t>(м.п.)</w:t>
            </w:r>
          </w:p>
          <w:p w:rsidR="0074048C" w:rsidRPr="00164684" w:rsidRDefault="0074048C" w:rsidP="002440B1">
            <w:pPr>
              <w:pStyle w:val="a5"/>
              <w:ind w:left="32"/>
              <w:rPr>
                <w:rFonts w:ascii="Times New Roman" w:hAnsi="Times New Roman"/>
              </w:rPr>
            </w:pPr>
          </w:p>
        </w:tc>
      </w:tr>
    </w:tbl>
    <w:p w:rsidR="00142F04" w:rsidRDefault="00142F04" w:rsidP="00471866">
      <w:pPr>
        <w:pStyle w:val="Heading10"/>
        <w:keepNext/>
        <w:keepLines/>
        <w:shd w:val="clear" w:color="auto" w:fill="auto"/>
        <w:spacing w:after="196" w:line="240" w:lineRule="auto"/>
        <w:jc w:val="right"/>
        <w:rPr>
          <w:b w:val="0"/>
          <w:color w:val="000000"/>
          <w:sz w:val="24"/>
          <w:szCs w:val="24"/>
          <w:lang w:eastAsia="ru-RU" w:bidi="ru-RU"/>
        </w:rPr>
      </w:pPr>
      <w:r w:rsidRPr="00142F04">
        <w:rPr>
          <w:b w:val="0"/>
          <w:color w:val="000000"/>
          <w:sz w:val="24"/>
          <w:szCs w:val="24"/>
          <w:lang w:eastAsia="ru-RU" w:bidi="ru-RU"/>
        </w:rPr>
        <w:lastRenderedPageBreak/>
        <w:t>Приложение №1 к договору</w:t>
      </w:r>
    </w:p>
    <w:p w:rsidR="00471866" w:rsidRDefault="00471866" w:rsidP="00471866">
      <w:pPr>
        <w:pStyle w:val="Heading10"/>
        <w:keepNext/>
        <w:keepLines/>
        <w:shd w:val="clear" w:color="auto" w:fill="auto"/>
        <w:spacing w:after="196" w:line="240" w:lineRule="auto"/>
        <w:jc w:val="center"/>
        <w:rPr>
          <w:color w:val="000000"/>
          <w:sz w:val="24"/>
          <w:szCs w:val="24"/>
          <w:lang w:eastAsia="ru-RU" w:bidi="ru-RU"/>
        </w:rPr>
      </w:pPr>
      <w:r>
        <w:rPr>
          <w:color w:val="000000"/>
          <w:sz w:val="24"/>
          <w:szCs w:val="24"/>
          <w:lang w:eastAsia="ru-RU" w:bidi="ru-RU"/>
        </w:rPr>
        <w:t>С</w:t>
      </w:r>
      <w:r w:rsidRPr="00142F04">
        <w:rPr>
          <w:color w:val="000000"/>
          <w:sz w:val="24"/>
          <w:szCs w:val="24"/>
          <w:lang w:eastAsia="ru-RU" w:bidi="ru-RU"/>
        </w:rPr>
        <w:t>пецификация</w:t>
      </w:r>
    </w:p>
    <w:tbl>
      <w:tblPr>
        <w:tblStyle w:val="a6"/>
        <w:tblpPr w:leftFromText="180" w:rightFromText="180" w:vertAnchor="text" w:horzAnchor="margin" w:tblpXSpec="center" w:tblpY="1102"/>
        <w:tblW w:w="10059" w:type="dxa"/>
        <w:tblLook w:val="04A0" w:firstRow="1" w:lastRow="0" w:firstColumn="1" w:lastColumn="0" w:noHBand="0" w:noVBand="1"/>
      </w:tblPr>
      <w:tblGrid>
        <w:gridCol w:w="458"/>
        <w:gridCol w:w="5498"/>
        <w:gridCol w:w="2078"/>
        <w:gridCol w:w="2025"/>
      </w:tblGrid>
      <w:tr w:rsidR="001D7CFD" w:rsidTr="00EC13E1">
        <w:tc>
          <w:tcPr>
            <w:tcW w:w="458" w:type="dxa"/>
          </w:tcPr>
          <w:p w:rsidR="001D7CFD" w:rsidRPr="003149B1" w:rsidRDefault="001D7CFD" w:rsidP="00EC13E1">
            <w:pPr>
              <w:pStyle w:val="Heading10"/>
              <w:keepNext/>
              <w:keepLines/>
              <w:shd w:val="clear" w:color="auto" w:fill="auto"/>
              <w:spacing w:after="196" w:line="240" w:lineRule="auto"/>
              <w:jc w:val="center"/>
              <w:rPr>
                <w:color w:val="000000"/>
                <w:sz w:val="24"/>
                <w:szCs w:val="24"/>
                <w:lang w:eastAsia="ru-RU" w:bidi="ru-RU"/>
              </w:rPr>
            </w:pPr>
            <w:r>
              <w:rPr>
                <w:color w:val="000000"/>
                <w:sz w:val="24"/>
                <w:szCs w:val="24"/>
                <w:lang w:eastAsia="ru-RU" w:bidi="ru-RU"/>
              </w:rPr>
              <w:t>№</w:t>
            </w:r>
          </w:p>
        </w:tc>
        <w:tc>
          <w:tcPr>
            <w:tcW w:w="5498" w:type="dxa"/>
          </w:tcPr>
          <w:p w:rsidR="001D7CFD" w:rsidRDefault="001D7CFD" w:rsidP="00EC13E1">
            <w:pPr>
              <w:pStyle w:val="Heading10"/>
              <w:keepNext/>
              <w:keepLines/>
              <w:shd w:val="clear" w:color="auto" w:fill="auto"/>
              <w:spacing w:after="196" w:line="240" w:lineRule="auto"/>
              <w:jc w:val="center"/>
              <w:rPr>
                <w:color w:val="000000"/>
                <w:sz w:val="24"/>
                <w:szCs w:val="24"/>
                <w:lang w:eastAsia="ru-RU" w:bidi="ru-RU"/>
              </w:rPr>
            </w:pPr>
            <w:r>
              <w:rPr>
                <w:color w:val="000000"/>
                <w:sz w:val="24"/>
                <w:szCs w:val="24"/>
                <w:lang w:eastAsia="ru-RU" w:bidi="ru-RU"/>
              </w:rPr>
              <w:t>Наименование</w:t>
            </w:r>
          </w:p>
        </w:tc>
        <w:tc>
          <w:tcPr>
            <w:tcW w:w="2078" w:type="dxa"/>
          </w:tcPr>
          <w:p w:rsidR="001D7CFD" w:rsidRDefault="001D7CFD" w:rsidP="00EC13E1">
            <w:pPr>
              <w:pStyle w:val="Heading10"/>
              <w:keepNext/>
              <w:keepLines/>
              <w:shd w:val="clear" w:color="auto" w:fill="auto"/>
              <w:spacing w:after="196" w:line="240" w:lineRule="auto"/>
              <w:jc w:val="center"/>
              <w:rPr>
                <w:color w:val="000000"/>
                <w:sz w:val="24"/>
                <w:szCs w:val="24"/>
                <w:lang w:eastAsia="ru-RU" w:bidi="ru-RU"/>
              </w:rPr>
            </w:pPr>
            <w:r>
              <w:rPr>
                <w:color w:val="000000"/>
                <w:sz w:val="24"/>
                <w:szCs w:val="24"/>
                <w:lang w:eastAsia="ru-RU" w:bidi="ru-RU"/>
              </w:rPr>
              <w:t>Серийный номер</w:t>
            </w:r>
          </w:p>
        </w:tc>
        <w:tc>
          <w:tcPr>
            <w:tcW w:w="2025" w:type="dxa"/>
          </w:tcPr>
          <w:p w:rsidR="001D7CFD" w:rsidRDefault="001D7CFD" w:rsidP="00EC13E1">
            <w:pPr>
              <w:pStyle w:val="Heading10"/>
              <w:keepNext/>
              <w:keepLines/>
              <w:shd w:val="clear" w:color="auto" w:fill="auto"/>
              <w:spacing w:after="196" w:line="240" w:lineRule="auto"/>
              <w:jc w:val="center"/>
              <w:rPr>
                <w:color w:val="000000"/>
                <w:sz w:val="24"/>
                <w:szCs w:val="24"/>
                <w:lang w:eastAsia="ru-RU" w:bidi="ru-RU"/>
              </w:rPr>
            </w:pPr>
            <w:r>
              <w:rPr>
                <w:color w:val="000000"/>
                <w:sz w:val="24"/>
                <w:szCs w:val="24"/>
                <w:lang w:eastAsia="ru-RU" w:bidi="ru-RU"/>
              </w:rPr>
              <w:t>Инвентарный номер</w:t>
            </w:r>
          </w:p>
        </w:tc>
      </w:tr>
      <w:tr w:rsidR="0074048C" w:rsidTr="00EC13E1">
        <w:tc>
          <w:tcPr>
            <w:tcW w:w="458" w:type="dxa"/>
          </w:tcPr>
          <w:p w:rsidR="0074048C"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1</w:t>
            </w:r>
          </w:p>
        </w:tc>
        <w:tc>
          <w:tcPr>
            <w:tcW w:w="5498" w:type="dxa"/>
          </w:tcPr>
          <w:p w:rsidR="0074048C" w:rsidRDefault="0074048C" w:rsidP="0074048C">
            <w:pPr>
              <w:pStyle w:val="Heading10"/>
              <w:keepNext/>
              <w:keepLines/>
              <w:shd w:val="clear" w:color="auto" w:fill="auto"/>
              <w:spacing w:after="196" w:line="240" w:lineRule="auto"/>
              <w:rPr>
                <w:color w:val="000000"/>
                <w:sz w:val="24"/>
                <w:szCs w:val="24"/>
                <w:lang w:val="en-US" w:eastAsia="ru-RU" w:bidi="ru-RU"/>
              </w:rPr>
            </w:pPr>
            <w:r w:rsidRPr="003149B1">
              <w:rPr>
                <w:color w:val="000000"/>
                <w:sz w:val="24"/>
                <w:szCs w:val="24"/>
                <w:lang w:val="en-US" w:eastAsia="ru-RU" w:bidi="ru-RU"/>
              </w:rPr>
              <w:t>Принтер лазерный HP LaserJet 2420dn, ч/б, A4</w:t>
            </w:r>
          </w:p>
        </w:tc>
        <w:tc>
          <w:tcPr>
            <w:tcW w:w="2078" w:type="dxa"/>
          </w:tcPr>
          <w:p w:rsidR="0074048C" w:rsidRDefault="0074048C" w:rsidP="0074048C">
            <w:pPr>
              <w:pStyle w:val="Heading10"/>
              <w:keepNext/>
              <w:keepLines/>
              <w:shd w:val="clear" w:color="auto" w:fill="auto"/>
              <w:spacing w:after="196" w:line="240" w:lineRule="auto"/>
              <w:rPr>
                <w:color w:val="000000"/>
                <w:sz w:val="24"/>
                <w:szCs w:val="24"/>
                <w:lang w:val="en-US" w:eastAsia="ru-RU" w:bidi="ru-RU"/>
              </w:rPr>
            </w:pPr>
            <w:r w:rsidRPr="003149B1">
              <w:rPr>
                <w:color w:val="000000"/>
                <w:sz w:val="24"/>
                <w:szCs w:val="24"/>
                <w:lang w:val="en-US" w:eastAsia="ru-RU" w:bidi="ru-RU"/>
              </w:rPr>
              <w:t>CNFKF45940</w:t>
            </w:r>
          </w:p>
        </w:tc>
        <w:tc>
          <w:tcPr>
            <w:tcW w:w="2025" w:type="dxa"/>
          </w:tcPr>
          <w:p w:rsidR="0074048C" w:rsidRDefault="0074048C" w:rsidP="0074048C">
            <w:pPr>
              <w:pStyle w:val="Heading10"/>
              <w:keepNext/>
              <w:keepLines/>
              <w:shd w:val="clear" w:color="auto" w:fill="auto"/>
              <w:spacing w:after="196" w:line="240" w:lineRule="auto"/>
              <w:rPr>
                <w:color w:val="000000"/>
                <w:sz w:val="24"/>
                <w:szCs w:val="24"/>
                <w:lang w:val="en-US" w:eastAsia="ru-RU" w:bidi="ru-RU"/>
              </w:rPr>
            </w:pPr>
            <w:r w:rsidRPr="003149B1">
              <w:rPr>
                <w:color w:val="000000"/>
                <w:sz w:val="24"/>
                <w:szCs w:val="24"/>
                <w:lang w:val="en-US" w:eastAsia="ru-RU" w:bidi="ru-RU"/>
              </w:rPr>
              <w:t>A03058</w:t>
            </w:r>
          </w:p>
        </w:tc>
      </w:tr>
      <w:tr w:rsidR="0074048C" w:rsidTr="003816E1">
        <w:trPr>
          <w:trHeight w:val="582"/>
        </w:trPr>
        <w:tc>
          <w:tcPr>
            <w:tcW w:w="458" w:type="dxa"/>
          </w:tcPr>
          <w:p w:rsidR="0074048C"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2</w:t>
            </w:r>
          </w:p>
        </w:tc>
        <w:tc>
          <w:tcPr>
            <w:tcW w:w="549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val="en-US" w:eastAsia="ru-RU" w:bidi="ru-RU"/>
              </w:rPr>
              <w:t>RICOH</w:t>
            </w:r>
            <w:r w:rsidRPr="003149B1">
              <w:rPr>
                <w:color w:val="000000"/>
                <w:sz w:val="24"/>
                <w:szCs w:val="24"/>
                <w:lang w:eastAsia="ru-RU" w:bidi="ru-RU"/>
              </w:rPr>
              <w:t xml:space="preserve"> </w:t>
            </w:r>
            <w:r w:rsidRPr="003149B1">
              <w:rPr>
                <w:color w:val="000000"/>
                <w:sz w:val="24"/>
                <w:szCs w:val="24"/>
                <w:lang w:val="en-US" w:eastAsia="ru-RU" w:bidi="ru-RU"/>
              </w:rPr>
              <w:t>Aficio</w:t>
            </w:r>
            <w:r w:rsidRPr="003149B1">
              <w:rPr>
                <w:color w:val="000000"/>
                <w:sz w:val="24"/>
                <w:szCs w:val="24"/>
                <w:lang w:eastAsia="ru-RU" w:bidi="ru-RU"/>
              </w:rPr>
              <w:t xml:space="preserve"> </w:t>
            </w:r>
            <w:r w:rsidRPr="003149B1">
              <w:rPr>
                <w:color w:val="000000"/>
                <w:sz w:val="24"/>
                <w:szCs w:val="24"/>
                <w:lang w:val="en-US" w:eastAsia="ru-RU" w:bidi="ru-RU"/>
              </w:rPr>
              <w:t>MP</w:t>
            </w:r>
            <w:r w:rsidRPr="003149B1">
              <w:rPr>
                <w:color w:val="000000"/>
                <w:sz w:val="24"/>
                <w:szCs w:val="24"/>
                <w:lang w:eastAsia="ru-RU" w:bidi="ru-RU"/>
              </w:rPr>
              <w:t xml:space="preserve"> 6001 копировальный аппарат А3</w:t>
            </w:r>
          </w:p>
        </w:tc>
        <w:tc>
          <w:tcPr>
            <w:tcW w:w="207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V6902800021</w:t>
            </w:r>
          </w:p>
        </w:tc>
        <w:tc>
          <w:tcPr>
            <w:tcW w:w="2025"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A3948</w:t>
            </w:r>
          </w:p>
        </w:tc>
      </w:tr>
      <w:tr w:rsidR="0074048C" w:rsidTr="00EC13E1">
        <w:tc>
          <w:tcPr>
            <w:tcW w:w="458" w:type="dxa"/>
          </w:tcPr>
          <w:p w:rsidR="0074048C"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3</w:t>
            </w:r>
          </w:p>
        </w:tc>
        <w:tc>
          <w:tcPr>
            <w:tcW w:w="549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val="en-US" w:eastAsia="ru-RU" w:bidi="ru-RU"/>
              </w:rPr>
              <w:t>RICOH</w:t>
            </w:r>
            <w:r w:rsidRPr="003149B1">
              <w:rPr>
                <w:color w:val="000000"/>
                <w:sz w:val="24"/>
                <w:szCs w:val="24"/>
                <w:lang w:eastAsia="ru-RU" w:bidi="ru-RU"/>
              </w:rPr>
              <w:t xml:space="preserve"> </w:t>
            </w:r>
            <w:r w:rsidRPr="003149B1">
              <w:rPr>
                <w:color w:val="000000"/>
                <w:sz w:val="24"/>
                <w:szCs w:val="24"/>
                <w:lang w:val="en-US" w:eastAsia="ru-RU" w:bidi="ru-RU"/>
              </w:rPr>
              <w:t>Aficio</w:t>
            </w:r>
            <w:r w:rsidRPr="003149B1">
              <w:rPr>
                <w:color w:val="000000"/>
                <w:sz w:val="24"/>
                <w:szCs w:val="24"/>
                <w:lang w:eastAsia="ru-RU" w:bidi="ru-RU"/>
              </w:rPr>
              <w:t xml:space="preserve"> </w:t>
            </w:r>
            <w:r w:rsidRPr="003149B1">
              <w:rPr>
                <w:color w:val="000000"/>
                <w:sz w:val="24"/>
                <w:szCs w:val="24"/>
                <w:lang w:val="en-US" w:eastAsia="ru-RU" w:bidi="ru-RU"/>
              </w:rPr>
              <w:t>MP</w:t>
            </w:r>
            <w:r w:rsidRPr="003149B1">
              <w:rPr>
                <w:color w:val="000000"/>
                <w:sz w:val="24"/>
                <w:szCs w:val="24"/>
                <w:lang w:eastAsia="ru-RU" w:bidi="ru-RU"/>
              </w:rPr>
              <w:t xml:space="preserve"> 6001 копировальный аппарат А3</w:t>
            </w:r>
          </w:p>
        </w:tc>
        <w:tc>
          <w:tcPr>
            <w:tcW w:w="207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V6903500257</w:t>
            </w:r>
          </w:p>
        </w:tc>
        <w:tc>
          <w:tcPr>
            <w:tcW w:w="2025"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A4028</w:t>
            </w:r>
          </w:p>
        </w:tc>
      </w:tr>
      <w:tr w:rsidR="0074048C" w:rsidRPr="003149B1" w:rsidTr="00EC13E1">
        <w:tc>
          <w:tcPr>
            <w:tcW w:w="458" w:type="dxa"/>
          </w:tcPr>
          <w:p w:rsidR="0074048C"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4</w:t>
            </w:r>
          </w:p>
        </w:tc>
        <w:tc>
          <w:tcPr>
            <w:tcW w:w="549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RICOH MP6002SP копировальный аппарат А3</w:t>
            </w:r>
          </w:p>
        </w:tc>
        <w:tc>
          <w:tcPr>
            <w:tcW w:w="207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W866J100005</w:t>
            </w:r>
          </w:p>
        </w:tc>
        <w:tc>
          <w:tcPr>
            <w:tcW w:w="2025"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А0000019</w:t>
            </w:r>
          </w:p>
        </w:tc>
      </w:tr>
      <w:tr w:rsidR="0074048C" w:rsidRPr="003149B1" w:rsidTr="00EC13E1">
        <w:tc>
          <w:tcPr>
            <w:tcW w:w="458" w:type="dxa"/>
          </w:tcPr>
          <w:p w:rsidR="0074048C" w:rsidRPr="00683AA6"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5</w:t>
            </w:r>
          </w:p>
        </w:tc>
        <w:tc>
          <w:tcPr>
            <w:tcW w:w="549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RICOH MP6002SP копировальный аппарат А3</w:t>
            </w:r>
          </w:p>
        </w:tc>
        <w:tc>
          <w:tcPr>
            <w:tcW w:w="207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W863J200036</w:t>
            </w:r>
          </w:p>
        </w:tc>
        <w:tc>
          <w:tcPr>
            <w:tcW w:w="2025"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А0000003</w:t>
            </w:r>
          </w:p>
        </w:tc>
      </w:tr>
      <w:tr w:rsidR="0074048C" w:rsidRPr="003149B1" w:rsidTr="00EC13E1">
        <w:tc>
          <w:tcPr>
            <w:tcW w:w="458" w:type="dxa"/>
          </w:tcPr>
          <w:p w:rsidR="0074048C" w:rsidRPr="00683AA6"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6</w:t>
            </w:r>
          </w:p>
        </w:tc>
        <w:tc>
          <w:tcPr>
            <w:tcW w:w="5498" w:type="dxa"/>
          </w:tcPr>
          <w:p w:rsidR="0074048C" w:rsidRPr="00471866" w:rsidRDefault="0074048C" w:rsidP="0074048C">
            <w:pPr>
              <w:pStyle w:val="Heading10"/>
              <w:keepNext/>
              <w:keepLines/>
              <w:shd w:val="clear" w:color="auto" w:fill="auto"/>
              <w:spacing w:after="196" w:line="240" w:lineRule="auto"/>
              <w:rPr>
                <w:color w:val="000000"/>
                <w:sz w:val="24"/>
                <w:szCs w:val="24"/>
                <w:lang w:val="en-US" w:eastAsia="ru-RU" w:bidi="ru-RU"/>
              </w:rPr>
            </w:pPr>
            <w:r w:rsidRPr="003149B1">
              <w:rPr>
                <w:color w:val="000000"/>
                <w:sz w:val="24"/>
                <w:szCs w:val="24"/>
                <w:lang w:eastAsia="ru-RU" w:bidi="ru-RU"/>
              </w:rPr>
              <w:t>МФУ</w:t>
            </w:r>
            <w:r w:rsidRPr="00471866">
              <w:rPr>
                <w:color w:val="000000"/>
                <w:sz w:val="24"/>
                <w:szCs w:val="24"/>
                <w:lang w:val="en-US" w:eastAsia="ru-RU" w:bidi="ru-RU"/>
              </w:rPr>
              <w:t xml:space="preserve"> </w:t>
            </w:r>
            <w:r w:rsidRPr="003149B1">
              <w:rPr>
                <w:color w:val="000000"/>
                <w:sz w:val="24"/>
                <w:szCs w:val="24"/>
                <w:lang w:eastAsia="ru-RU" w:bidi="ru-RU"/>
              </w:rPr>
              <w:t>лазерное</w:t>
            </w:r>
            <w:r w:rsidRPr="00471866">
              <w:rPr>
                <w:color w:val="000000"/>
                <w:sz w:val="24"/>
                <w:szCs w:val="24"/>
                <w:lang w:val="en-US" w:eastAsia="ru-RU" w:bidi="ru-RU"/>
              </w:rPr>
              <w:t xml:space="preserve"> Ricoh Aficio 1515MF, </w:t>
            </w:r>
            <w:r w:rsidRPr="003149B1">
              <w:rPr>
                <w:color w:val="000000"/>
                <w:sz w:val="24"/>
                <w:szCs w:val="24"/>
                <w:lang w:eastAsia="ru-RU" w:bidi="ru-RU"/>
              </w:rPr>
              <w:t>ч</w:t>
            </w:r>
            <w:r w:rsidRPr="00471866">
              <w:rPr>
                <w:color w:val="000000"/>
                <w:sz w:val="24"/>
                <w:szCs w:val="24"/>
                <w:lang w:val="en-US" w:eastAsia="ru-RU" w:bidi="ru-RU"/>
              </w:rPr>
              <w:t>/</w:t>
            </w:r>
            <w:r w:rsidRPr="003149B1">
              <w:rPr>
                <w:color w:val="000000"/>
                <w:sz w:val="24"/>
                <w:szCs w:val="24"/>
                <w:lang w:eastAsia="ru-RU" w:bidi="ru-RU"/>
              </w:rPr>
              <w:t>б</w:t>
            </w:r>
            <w:r w:rsidRPr="00471866">
              <w:rPr>
                <w:color w:val="000000"/>
                <w:sz w:val="24"/>
                <w:szCs w:val="24"/>
                <w:lang w:val="en-US" w:eastAsia="ru-RU" w:bidi="ru-RU"/>
              </w:rPr>
              <w:t>, A4</w:t>
            </w:r>
          </w:p>
        </w:tc>
        <w:tc>
          <w:tcPr>
            <w:tcW w:w="207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K2168707782</w:t>
            </w:r>
          </w:p>
        </w:tc>
        <w:tc>
          <w:tcPr>
            <w:tcW w:w="2025"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A03489</w:t>
            </w:r>
          </w:p>
        </w:tc>
      </w:tr>
      <w:tr w:rsidR="0074048C" w:rsidRPr="003149B1" w:rsidTr="00EC13E1">
        <w:tc>
          <w:tcPr>
            <w:tcW w:w="458" w:type="dxa"/>
          </w:tcPr>
          <w:p w:rsidR="0074048C" w:rsidRPr="00683AA6"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7</w:t>
            </w:r>
          </w:p>
        </w:tc>
        <w:tc>
          <w:tcPr>
            <w:tcW w:w="5498" w:type="dxa"/>
          </w:tcPr>
          <w:p w:rsidR="0074048C" w:rsidRPr="00471866" w:rsidRDefault="0074048C" w:rsidP="0074048C">
            <w:pPr>
              <w:pStyle w:val="Heading10"/>
              <w:keepNext/>
              <w:keepLines/>
              <w:shd w:val="clear" w:color="auto" w:fill="auto"/>
              <w:spacing w:after="196" w:line="240" w:lineRule="auto"/>
              <w:rPr>
                <w:color w:val="000000"/>
                <w:sz w:val="24"/>
                <w:szCs w:val="24"/>
                <w:lang w:val="en-US" w:eastAsia="ru-RU" w:bidi="ru-RU"/>
              </w:rPr>
            </w:pPr>
            <w:r w:rsidRPr="003149B1">
              <w:rPr>
                <w:color w:val="000000"/>
                <w:sz w:val="24"/>
                <w:szCs w:val="24"/>
                <w:lang w:eastAsia="ru-RU" w:bidi="ru-RU"/>
              </w:rPr>
              <w:t>МФУ</w:t>
            </w:r>
            <w:r w:rsidRPr="00471866">
              <w:rPr>
                <w:color w:val="000000"/>
                <w:sz w:val="24"/>
                <w:szCs w:val="24"/>
                <w:lang w:val="en-US" w:eastAsia="ru-RU" w:bidi="ru-RU"/>
              </w:rPr>
              <w:t xml:space="preserve"> </w:t>
            </w:r>
            <w:r w:rsidRPr="003149B1">
              <w:rPr>
                <w:color w:val="000000"/>
                <w:sz w:val="24"/>
                <w:szCs w:val="24"/>
                <w:lang w:eastAsia="ru-RU" w:bidi="ru-RU"/>
              </w:rPr>
              <w:t>лазерное</w:t>
            </w:r>
            <w:r w:rsidRPr="00471866">
              <w:rPr>
                <w:color w:val="000000"/>
                <w:sz w:val="24"/>
                <w:szCs w:val="24"/>
                <w:lang w:val="en-US" w:eastAsia="ru-RU" w:bidi="ru-RU"/>
              </w:rPr>
              <w:t xml:space="preserve"> Ricoh Aficio MP161LN, </w:t>
            </w:r>
            <w:r w:rsidRPr="003149B1">
              <w:rPr>
                <w:color w:val="000000"/>
                <w:sz w:val="24"/>
                <w:szCs w:val="24"/>
                <w:lang w:eastAsia="ru-RU" w:bidi="ru-RU"/>
              </w:rPr>
              <w:t>ч</w:t>
            </w:r>
            <w:r w:rsidRPr="00471866">
              <w:rPr>
                <w:color w:val="000000"/>
                <w:sz w:val="24"/>
                <w:szCs w:val="24"/>
                <w:lang w:val="en-US" w:eastAsia="ru-RU" w:bidi="ru-RU"/>
              </w:rPr>
              <w:t>/</w:t>
            </w:r>
            <w:r w:rsidRPr="003149B1">
              <w:rPr>
                <w:color w:val="000000"/>
                <w:sz w:val="24"/>
                <w:szCs w:val="24"/>
                <w:lang w:eastAsia="ru-RU" w:bidi="ru-RU"/>
              </w:rPr>
              <w:t>б</w:t>
            </w:r>
            <w:r w:rsidRPr="00471866">
              <w:rPr>
                <w:color w:val="000000"/>
                <w:sz w:val="24"/>
                <w:szCs w:val="24"/>
                <w:lang w:val="en-US" w:eastAsia="ru-RU" w:bidi="ru-RU"/>
              </w:rPr>
              <w:t>, A4</w:t>
            </w:r>
          </w:p>
        </w:tc>
        <w:tc>
          <w:tcPr>
            <w:tcW w:w="207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M0308800121</w:t>
            </w:r>
          </w:p>
        </w:tc>
        <w:tc>
          <w:tcPr>
            <w:tcW w:w="2025"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149B1">
              <w:rPr>
                <w:color w:val="000000"/>
                <w:sz w:val="24"/>
                <w:szCs w:val="24"/>
                <w:lang w:eastAsia="ru-RU" w:bidi="ru-RU"/>
              </w:rPr>
              <w:t>A4032</w:t>
            </w:r>
          </w:p>
        </w:tc>
      </w:tr>
      <w:tr w:rsidR="0074048C" w:rsidRPr="003149B1" w:rsidTr="00EC13E1">
        <w:tc>
          <w:tcPr>
            <w:tcW w:w="458" w:type="dxa"/>
          </w:tcPr>
          <w:p w:rsidR="0074048C" w:rsidRPr="00683AA6"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8</w:t>
            </w:r>
          </w:p>
        </w:tc>
        <w:tc>
          <w:tcPr>
            <w:tcW w:w="549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Копир RICOH Aficio 2020</w:t>
            </w:r>
          </w:p>
        </w:tc>
        <w:tc>
          <w:tcPr>
            <w:tcW w:w="207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K8366520250</w:t>
            </w:r>
          </w:p>
        </w:tc>
        <w:tc>
          <w:tcPr>
            <w:tcW w:w="2025"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A03493</w:t>
            </w:r>
          </w:p>
        </w:tc>
      </w:tr>
      <w:tr w:rsidR="0074048C" w:rsidRPr="003149B1" w:rsidTr="00EC13E1">
        <w:tc>
          <w:tcPr>
            <w:tcW w:w="458" w:type="dxa"/>
          </w:tcPr>
          <w:p w:rsidR="0074048C" w:rsidRPr="00683AA6"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9</w:t>
            </w:r>
          </w:p>
        </w:tc>
        <w:tc>
          <w:tcPr>
            <w:tcW w:w="549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МФУ Ricoh Aficio MP3352</w:t>
            </w:r>
          </w:p>
        </w:tc>
        <w:tc>
          <w:tcPr>
            <w:tcW w:w="207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W682KB00196</w:t>
            </w:r>
          </w:p>
        </w:tc>
        <w:tc>
          <w:tcPr>
            <w:tcW w:w="2025"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A00077</w:t>
            </w:r>
          </w:p>
        </w:tc>
      </w:tr>
      <w:tr w:rsidR="0074048C" w:rsidRPr="003149B1" w:rsidTr="00EC13E1">
        <w:tc>
          <w:tcPr>
            <w:tcW w:w="458" w:type="dxa"/>
          </w:tcPr>
          <w:p w:rsidR="0074048C" w:rsidRPr="00683AA6"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10</w:t>
            </w:r>
          </w:p>
        </w:tc>
        <w:tc>
          <w:tcPr>
            <w:tcW w:w="549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МФУ Ricoh Aficio MP3352</w:t>
            </w:r>
          </w:p>
        </w:tc>
        <w:tc>
          <w:tcPr>
            <w:tcW w:w="207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W431KA00317</w:t>
            </w:r>
          </w:p>
        </w:tc>
        <w:tc>
          <w:tcPr>
            <w:tcW w:w="2025"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A4137</w:t>
            </w:r>
          </w:p>
        </w:tc>
      </w:tr>
      <w:tr w:rsidR="0074048C" w:rsidRPr="003149B1" w:rsidTr="00EC13E1">
        <w:tc>
          <w:tcPr>
            <w:tcW w:w="458" w:type="dxa"/>
          </w:tcPr>
          <w:p w:rsidR="0074048C" w:rsidRPr="00683AA6"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11</w:t>
            </w:r>
          </w:p>
        </w:tc>
        <w:tc>
          <w:tcPr>
            <w:tcW w:w="549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МФУ Ricoh MP 3055 ASP</w:t>
            </w:r>
          </w:p>
        </w:tc>
        <w:tc>
          <w:tcPr>
            <w:tcW w:w="2078"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sidRPr="003910F4">
              <w:rPr>
                <w:color w:val="000000"/>
                <w:sz w:val="24"/>
                <w:szCs w:val="24"/>
                <w:lang w:eastAsia="ru-RU" w:bidi="ru-RU"/>
              </w:rPr>
              <w:t>C359PA00364</w:t>
            </w:r>
          </w:p>
        </w:tc>
        <w:tc>
          <w:tcPr>
            <w:tcW w:w="2025" w:type="dxa"/>
          </w:tcPr>
          <w:p w:rsidR="0074048C" w:rsidRPr="003149B1"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149B1" w:rsidTr="00EC13E1">
        <w:tc>
          <w:tcPr>
            <w:tcW w:w="458" w:type="dxa"/>
          </w:tcPr>
          <w:p w:rsidR="0074048C" w:rsidRPr="00683AA6"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12</w:t>
            </w:r>
          </w:p>
        </w:tc>
        <w:tc>
          <w:tcPr>
            <w:tcW w:w="5498" w:type="dxa"/>
          </w:tcPr>
          <w:p w:rsidR="0074048C" w:rsidRPr="003910F4" w:rsidRDefault="0074048C" w:rsidP="0074048C">
            <w:pPr>
              <w:pStyle w:val="Heading10"/>
              <w:keepNext/>
              <w:keepLines/>
              <w:shd w:val="clear" w:color="auto" w:fill="auto"/>
              <w:spacing w:after="196" w:line="240" w:lineRule="auto"/>
              <w:rPr>
                <w:color w:val="000000"/>
                <w:sz w:val="24"/>
                <w:szCs w:val="24"/>
                <w:lang w:val="en-US" w:eastAsia="ru-RU" w:bidi="ru-RU"/>
              </w:rPr>
            </w:pPr>
            <w:r w:rsidRPr="003910F4">
              <w:rPr>
                <w:color w:val="000000"/>
                <w:sz w:val="24"/>
                <w:szCs w:val="24"/>
                <w:lang w:eastAsia="ru-RU" w:bidi="ru-RU"/>
              </w:rPr>
              <w:t>МФУ</w:t>
            </w:r>
            <w:r w:rsidRPr="003910F4">
              <w:rPr>
                <w:color w:val="000000"/>
                <w:sz w:val="24"/>
                <w:szCs w:val="24"/>
                <w:lang w:val="en-US" w:eastAsia="ru-RU" w:bidi="ru-RU"/>
              </w:rPr>
              <w:t xml:space="preserve"> Canon i-SENSYS MF4350d</w:t>
            </w:r>
          </w:p>
        </w:tc>
        <w:tc>
          <w:tcPr>
            <w:tcW w:w="2078" w:type="dxa"/>
          </w:tcPr>
          <w:p w:rsidR="0074048C" w:rsidRPr="003910F4" w:rsidRDefault="0074048C" w:rsidP="0074048C">
            <w:pPr>
              <w:pStyle w:val="Heading10"/>
              <w:keepNext/>
              <w:keepLines/>
              <w:shd w:val="clear" w:color="auto" w:fill="auto"/>
              <w:spacing w:after="196" w:line="240" w:lineRule="auto"/>
              <w:rPr>
                <w:color w:val="000000"/>
                <w:sz w:val="24"/>
                <w:szCs w:val="24"/>
                <w:lang w:val="en-US" w:eastAsia="ru-RU" w:bidi="ru-RU"/>
              </w:rPr>
            </w:pPr>
            <w:r w:rsidRPr="003910F4">
              <w:rPr>
                <w:color w:val="000000"/>
                <w:sz w:val="24"/>
                <w:szCs w:val="24"/>
                <w:lang w:val="en-US" w:eastAsia="ru-RU" w:bidi="ru-RU"/>
              </w:rPr>
              <w:t>11000002</w:t>
            </w:r>
          </w:p>
        </w:tc>
        <w:tc>
          <w:tcPr>
            <w:tcW w:w="2025" w:type="dxa"/>
          </w:tcPr>
          <w:p w:rsidR="0074048C" w:rsidRPr="003910F4" w:rsidRDefault="0074048C" w:rsidP="0074048C">
            <w:pPr>
              <w:pStyle w:val="Heading10"/>
              <w:keepNext/>
              <w:keepLines/>
              <w:shd w:val="clear" w:color="auto" w:fill="auto"/>
              <w:spacing w:after="196" w:line="240" w:lineRule="auto"/>
              <w:rPr>
                <w:color w:val="000000"/>
                <w:sz w:val="24"/>
                <w:szCs w:val="24"/>
                <w:lang w:val="en-US" w:eastAsia="ru-RU" w:bidi="ru-RU"/>
              </w:rPr>
            </w:pPr>
            <w:r w:rsidRPr="003910F4">
              <w:rPr>
                <w:color w:val="000000"/>
                <w:sz w:val="24"/>
                <w:szCs w:val="24"/>
                <w:lang w:val="en-US" w:eastAsia="ru-RU" w:bidi="ru-RU"/>
              </w:rPr>
              <w:t>A5903</w:t>
            </w:r>
          </w:p>
        </w:tc>
      </w:tr>
      <w:tr w:rsidR="0074048C" w:rsidRPr="003149B1" w:rsidTr="00EC13E1">
        <w:tc>
          <w:tcPr>
            <w:tcW w:w="458" w:type="dxa"/>
          </w:tcPr>
          <w:p w:rsidR="0074048C" w:rsidRPr="00683AA6"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13</w:t>
            </w:r>
          </w:p>
        </w:tc>
        <w:tc>
          <w:tcPr>
            <w:tcW w:w="5498" w:type="dxa"/>
          </w:tcPr>
          <w:p w:rsidR="0074048C" w:rsidRPr="003910F4" w:rsidRDefault="0074048C" w:rsidP="0074048C">
            <w:pPr>
              <w:pStyle w:val="Heading10"/>
              <w:keepNext/>
              <w:keepLines/>
              <w:shd w:val="clear" w:color="auto" w:fill="auto"/>
              <w:spacing w:after="196" w:line="240" w:lineRule="auto"/>
              <w:rPr>
                <w:color w:val="000000"/>
                <w:sz w:val="24"/>
                <w:szCs w:val="24"/>
                <w:lang w:val="en-US" w:eastAsia="ru-RU" w:bidi="ru-RU"/>
              </w:rPr>
            </w:pPr>
            <w:r w:rsidRPr="003910F4">
              <w:rPr>
                <w:color w:val="000000"/>
                <w:sz w:val="24"/>
                <w:szCs w:val="24"/>
                <w:lang w:val="en-US" w:eastAsia="ru-RU" w:bidi="ru-RU"/>
              </w:rPr>
              <w:t>Принтер лазерный HP LaserJet 1020, ч/б, A4</w:t>
            </w:r>
          </w:p>
        </w:tc>
        <w:tc>
          <w:tcPr>
            <w:tcW w:w="2078" w:type="dxa"/>
          </w:tcPr>
          <w:p w:rsidR="0074048C" w:rsidRPr="003910F4" w:rsidRDefault="0074048C" w:rsidP="0074048C">
            <w:pPr>
              <w:pStyle w:val="Heading10"/>
              <w:keepNext/>
              <w:keepLines/>
              <w:shd w:val="clear" w:color="auto" w:fill="auto"/>
              <w:spacing w:after="196" w:line="240" w:lineRule="auto"/>
              <w:rPr>
                <w:color w:val="000000"/>
                <w:sz w:val="24"/>
                <w:szCs w:val="24"/>
                <w:lang w:val="en-US" w:eastAsia="ru-RU" w:bidi="ru-RU"/>
              </w:rPr>
            </w:pPr>
            <w:r w:rsidRPr="003910F4">
              <w:rPr>
                <w:color w:val="000000"/>
                <w:sz w:val="24"/>
                <w:szCs w:val="24"/>
                <w:lang w:val="en-US" w:eastAsia="ru-RU" w:bidi="ru-RU"/>
              </w:rPr>
              <w:t>CNC9415159</w:t>
            </w:r>
          </w:p>
        </w:tc>
        <w:tc>
          <w:tcPr>
            <w:tcW w:w="2025" w:type="dxa"/>
          </w:tcPr>
          <w:p w:rsidR="0074048C" w:rsidRPr="003910F4"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683AA6"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14</w:t>
            </w:r>
          </w:p>
        </w:tc>
        <w:tc>
          <w:tcPr>
            <w:tcW w:w="549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sidRPr="003910F4">
              <w:rPr>
                <w:color w:val="000000"/>
                <w:sz w:val="24"/>
                <w:szCs w:val="24"/>
                <w:lang w:val="en-US" w:eastAsia="ru-RU" w:bidi="ru-RU"/>
              </w:rPr>
              <w:t>Принтер лазерный HP LaserJet P2055dn, ч/б, A4</w:t>
            </w:r>
          </w:p>
        </w:tc>
        <w:tc>
          <w:tcPr>
            <w:tcW w:w="2078" w:type="dxa"/>
          </w:tcPr>
          <w:p w:rsidR="0074048C" w:rsidRPr="003910F4" w:rsidRDefault="0074048C" w:rsidP="0074048C">
            <w:pPr>
              <w:pStyle w:val="Heading10"/>
              <w:keepNext/>
              <w:keepLines/>
              <w:shd w:val="clear" w:color="auto" w:fill="auto"/>
              <w:spacing w:after="196" w:line="240" w:lineRule="auto"/>
              <w:rPr>
                <w:color w:val="000000"/>
                <w:sz w:val="24"/>
                <w:szCs w:val="24"/>
                <w:lang w:val="en-US" w:eastAsia="ru-RU" w:bidi="ru-RU"/>
              </w:rPr>
            </w:pPr>
            <w:r w:rsidRPr="003910F4">
              <w:rPr>
                <w:color w:val="000000"/>
                <w:sz w:val="24"/>
                <w:szCs w:val="24"/>
                <w:lang w:val="en-US" w:eastAsia="ru-RU" w:bidi="ru-RU"/>
              </w:rPr>
              <w:t>CNCKD08713</w:t>
            </w:r>
          </w:p>
        </w:tc>
        <w:tc>
          <w:tcPr>
            <w:tcW w:w="2025" w:type="dxa"/>
          </w:tcPr>
          <w:p w:rsidR="0074048C" w:rsidRPr="003910F4" w:rsidRDefault="0074048C" w:rsidP="0074048C">
            <w:pPr>
              <w:pStyle w:val="Heading10"/>
              <w:keepNext/>
              <w:keepLines/>
              <w:shd w:val="clear" w:color="auto" w:fill="auto"/>
              <w:spacing w:after="196" w:line="240" w:lineRule="auto"/>
              <w:rPr>
                <w:color w:val="000000"/>
                <w:sz w:val="24"/>
                <w:szCs w:val="24"/>
                <w:lang w:val="en-US" w:eastAsia="ru-RU" w:bidi="ru-RU"/>
              </w:rPr>
            </w:pPr>
            <w:r w:rsidRPr="003910F4">
              <w:rPr>
                <w:color w:val="000000"/>
                <w:sz w:val="24"/>
                <w:szCs w:val="24"/>
                <w:lang w:val="en-US" w:eastAsia="ru-RU" w:bidi="ru-RU"/>
              </w:rPr>
              <w:t>A5088</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15</w:t>
            </w:r>
          </w:p>
        </w:tc>
        <w:tc>
          <w:tcPr>
            <w:tcW w:w="549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sidRPr="003910F4">
              <w:rPr>
                <w:color w:val="000000"/>
                <w:sz w:val="24"/>
                <w:szCs w:val="24"/>
                <w:lang w:val="en-US" w:eastAsia="ru-RU" w:bidi="ru-RU"/>
              </w:rPr>
              <w:t>Принтер лазерный HP LaserJet P2055dn, ч/б, A4</w:t>
            </w:r>
          </w:p>
        </w:tc>
        <w:tc>
          <w:tcPr>
            <w:tcW w:w="2078" w:type="dxa"/>
          </w:tcPr>
          <w:p w:rsidR="0074048C" w:rsidRPr="003910F4" w:rsidRDefault="0074048C" w:rsidP="0074048C">
            <w:pPr>
              <w:pStyle w:val="Heading10"/>
              <w:keepNext/>
              <w:keepLines/>
              <w:shd w:val="clear" w:color="auto" w:fill="auto"/>
              <w:spacing w:after="196" w:line="240" w:lineRule="auto"/>
              <w:rPr>
                <w:color w:val="000000"/>
                <w:sz w:val="24"/>
                <w:szCs w:val="24"/>
                <w:lang w:val="en-US" w:eastAsia="ru-RU" w:bidi="ru-RU"/>
              </w:rPr>
            </w:pPr>
            <w:r w:rsidRPr="003910F4">
              <w:rPr>
                <w:color w:val="000000"/>
                <w:sz w:val="24"/>
                <w:szCs w:val="24"/>
                <w:lang w:val="en-US" w:eastAsia="ru-RU" w:bidi="ru-RU"/>
              </w:rPr>
              <w:t>CNCKD08721</w:t>
            </w:r>
          </w:p>
        </w:tc>
        <w:tc>
          <w:tcPr>
            <w:tcW w:w="2025" w:type="dxa"/>
          </w:tcPr>
          <w:p w:rsidR="0074048C" w:rsidRPr="003910F4"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16</w:t>
            </w:r>
          </w:p>
        </w:tc>
        <w:tc>
          <w:tcPr>
            <w:tcW w:w="5498" w:type="dxa"/>
          </w:tcPr>
          <w:p w:rsidR="0074048C" w:rsidRPr="003910F4" w:rsidRDefault="0074048C" w:rsidP="0074048C">
            <w:pPr>
              <w:pStyle w:val="Heading10"/>
              <w:keepNext/>
              <w:keepLines/>
              <w:shd w:val="clear" w:color="auto" w:fill="auto"/>
              <w:spacing w:after="196" w:line="240" w:lineRule="auto"/>
              <w:rPr>
                <w:color w:val="000000"/>
                <w:sz w:val="24"/>
                <w:szCs w:val="24"/>
                <w:lang w:val="en-US" w:eastAsia="ru-RU" w:bidi="ru-RU"/>
              </w:rPr>
            </w:pPr>
            <w:r w:rsidRPr="003910F4">
              <w:rPr>
                <w:color w:val="000000"/>
                <w:sz w:val="24"/>
                <w:szCs w:val="24"/>
                <w:lang w:val="en-US" w:eastAsia="ru-RU" w:bidi="ru-RU"/>
              </w:rPr>
              <w:t>Принтер HP LaserJet 5200TN</w:t>
            </w:r>
          </w:p>
        </w:tc>
        <w:tc>
          <w:tcPr>
            <w:tcW w:w="2078" w:type="dxa"/>
          </w:tcPr>
          <w:p w:rsidR="0074048C" w:rsidRPr="003910F4" w:rsidRDefault="0074048C" w:rsidP="0074048C">
            <w:pPr>
              <w:pStyle w:val="Heading10"/>
              <w:keepNext/>
              <w:keepLines/>
              <w:shd w:val="clear" w:color="auto" w:fill="auto"/>
              <w:spacing w:after="196" w:line="240" w:lineRule="auto"/>
              <w:rPr>
                <w:color w:val="000000"/>
                <w:sz w:val="24"/>
                <w:szCs w:val="24"/>
                <w:lang w:val="en-US" w:eastAsia="ru-RU" w:bidi="ru-RU"/>
              </w:rPr>
            </w:pPr>
            <w:r w:rsidRPr="003910F4">
              <w:rPr>
                <w:color w:val="000000"/>
                <w:sz w:val="24"/>
                <w:szCs w:val="24"/>
                <w:lang w:val="en-US" w:eastAsia="ru-RU" w:bidi="ru-RU"/>
              </w:rPr>
              <w:t>CNHXC87946</w:t>
            </w:r>
          </w:p>
        </w:tc>
        <w:tc>
          <w:tcPr>
            <w:tcW w:w="2025" w:type="dxa"/>
          </w:tcPr>
          <w:p w:rsidR="0074048C" w:rsidRPr="003910F4" w:rsidRDefault="0074048C" w:rsidP="0074048C">
            <w:pPr>
              <w:pStyle w:val="Heading10"/>
              <w:keepNext/>
              <w:keepLines/>
              <w:shd w:val="clear" w:color="auto" w:fill="auto"/>
              <w:spacing w:after="196" w:line="240" w:lineRule="auto"/>
              <w:rPr>
                <w:color w:val="000000"/>
                <w:sz w:val="24"/>
                <w:szCs w:val="24"/>
                <w:lang w:val="en-US" w:eastAsia="ru-RU" w:bidi="ru-RU"/>
              </w:rPr>
            </w:pPr>
            <w:r w:rsidRPr="00672C51">
              <w:rPr>
                <w:color w:val="000000"/>
                <w:sz w:val="24"/>
                <w:szCs w:val="24"/>
                <w:lang w:val="en-US" w:eastAsia="ru-RU" w:bidi="ru-RU"/>
              </w:rPr>
              <w:t>A3889</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17</w:t>
            </w:r>
          </w:p>
        </w:tc>
        <w:tc>
          <w:tcPr>
            <w:tcW w:w="5498" w:type="dxa"/>
          </w:tcPr>
          <w:p w:rsidR="0074048C" w:rsidRPr="00672C51" w:rsidRDefault="0074048C" w:rsidP="0074048C">
            <w:pPr>
              <w:pStyle w:val="Heading10"/>
              <w:keepNext/>
              <w:keepLines/>
              <w:shd w:val="clear" w:color="auto" w:fill="auto"/>
              <w:spacing w:after="196" w:line="240" w:lineRule="auto"/>
              <w:rPr>
                <w:color w:val="000000"/>
                <w:sz w:val="24"/>
                <w:szCs w:val="24"/>
                <w:lang w:eastAsia="ru-RU" w:bidi="ru-RU"/>
              </w:rPr>
            </w:pPr>
            <w:r w:rsidRPr="00672C51">
              <w:rPr>
                <w:color w:val="000000"/>
                <w:sz w:val="24"/>
                <w:szCs w:val="24"/>
                <w:lang w:eastAsia="ru-RU" w:bidi="ru-RU"/>
              </w:rPr>
              <w:t>Kyocera ECOSYS M8124cidn</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VXX1314203</w:t>
            </w:r>
          </w:p>
        </w:tc>
        <w:tc>
          <w:tcPr>
            <w:tcW w:w="2025" w:type="dxa"/>
          </w:tcPr>
          <w:p w:rsidR="0074048C" w:rsidRPr="00672C51"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18</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FS-3140MFP+</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74048C" w:rsidRPr="00683AA6" w:rsidRDefault="0074048C" w:rsidP="0074048C">
            <w:pPr>
              <w:widowControl/>
              <w:rPr>
                <w:rFonts w:ascii="Times New Roman" w:eastAsia="Times New Roman" w:hAnsi="Times New Roman" w:cs="Times New Roman"/>
                <w:b/>
                <w:bCs/>
              </w:rPr>
            </w:pPr>
            <w:r w:rsidRPr="00683AA6">
              <w:rPr>
                <w:rFonts w:ascii="Times New Roman" w:eastAsia="Times New Roman" w:hAnsi="Times New Roman" w:cs="Times New Roman"/>
                <w:b/>
                <w:bCs/>
              </w:rPr>
              <w:t>NND3Y10321</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74048C" w:rsidRPr="00683AA6" w:rsidRDefault="0074048C" w:rsidP="0074048C">
            <w:pPr>
              <w:widowControl/>
              <w:rPr>
                <w:rFonts w:ascii="Times New Roman" w:eastAsia="Times New Roman" w:hAnsi="Times New Roman" w:cs="Times New Roman"/>
                <w:b/>
                <w:bCs/>
              </w:rPr>
            </w:pPr>
            <w:r w:rsidRPr="00683AA6">
              <w:rPr>
                <w:rFonts w:ascii="Times New Roman" w:eastAsia="Times New Roman" w:hAnsi="Times New Roman" w:cs="Times New Roman"/>
                <w:b/>
                <w:bCs/>
              </w:rPr>
              <w:t>А0000004</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19</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FS-3140MFP+</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NND3Y10051</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А8203</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20</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FS-3140MFP+</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NNP3928754</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A7491/1</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21</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FS-3140MFP+</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NNP3928757</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A7491/2</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22</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FS-4100DN</w:t>
            </w:r>
          </w:p>
        </w:tc>
        <w:tc>
          <w:tcPr>
            <w:tcW w:w="2078" w:type="dxa"/>
            <w:tcBorders>
              <w:top w:val="single" w:sz="4" w:space="0" w:color="auto"/>
            </w:tcBorders>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NUM2X07741</w:t>
            </w:r>
          </w:p>
        </w:tc>
        <w:tc>
          <w:tcPr>
            <w:tcW w:w="2025" w:type="dxa"/>
            <w:tcBorders>
              <w:top w:val="single" w:sz="4" w:space="0" w:color="auto"/>
            </w:tcBorders>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A7492/2</w:t>
            </w:r>
          </w:p>
        </w:tc>
      </w:tr>
      <w:tr w:rsidR="0074048C" w:rsidRPr="003910F4" w:rsidTr="0022546F">
        <w:tc>
          <w:tcPr>
            <w:tcW w:w="458" w:type="dxa"/>
            <w:tcBorders>
              <w:bottom w:val="single" w:sz="4" w:space="0" w:color="auto"/>
            </w:tcBorders>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23</w:t>
            </w:r>
          </w:p>
        </w:tc>
        <w:tc>
          <w:tcPr>
            <w:tcW w:w="5498" w:type="dxa"/>
            <w:tcBorders>
              <w:bottom w:val="single" w:sz="4" w:space="0" w:color="auto"/>
            </w:tcBorders>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single" w:sz="8" w:space="0" w:color="auto"/>
              <w:left w:val="single" w:sz="4" w:space="0" w:color="auto"/>
              <w:bottom w:val="single" w:sz="4" w:space="0" w:color="auto"/>
              <w:right w:val="single" w:sz="4" w:space="0" w:color="auto"/>
            </w:tcBorders>
            <w:shd w:val="clear" w:color="auto" w:fill="auto"/>
            <w:vAlign w:val="center"/>
          </w:tcPr>
          <w:p w:rsidR="0074048C" w:rsidRPr="00683AA6" w:rsidRDefault="0074048C" w:rsidP="0074048C">
            <w:pPr>
              <w:widowControl/>
              <w:rPr>
                <w:rFonts w:ascii="Times New Roman" w:eastAsia="Times New Roman" w:hAnsi="Times New Roman" w:cs="Times New Roman"/>
                <w:b/>
                <w:bCs/>
              </w:rPr>
            </w:pPr>
            <w:r w:rsidRPr="00683AA6">
              <w:rPr>
                <w:rFonts w:ascii="Times New Roman" w:eastAsia="Times New Roman" w:hAnsi="Times New Roman" w:cs="Times New Roman"/>
                <w:b/>
                <w:bCs/>
              </w:rPr>
              <w:t>LVW4634290</w:t>
            </w:r>
          </w:p>
        </w:tc>
        <w:tc>
          <w:tcPr>
            <w:tcW w:w="2025" w:type="dxa"/>
            <w:tcBorders>
              <w:top w:val="single" w:sz="8" w:space="0" w:color="auto"/>
              <w:left w:val="single" w:sz="4" w:space="0" w:color="auto"/>
              <w:bottom w:val="single" w:sz="4" w:space="0" w:color="auto"/>
              <w:right w:val="single" w:sz="4" w:space="0" w:color="auto"/>
            </w:tcBorders>
            <w:shd w:val="clear" w:color="auto" w:fill="auto"/>
            <w:vAlign w:val="center"/>
          </w:tcPr>
          <w:p w:rsidR="0074048C" w:rsidRPr="00683AA6" w:rsidRDefault="0074048C" w:rsidP="0074048C">
            <w:pPr>
              <w:widowControl/>
              <w:rPr>
                <w:rFonts w:ascii="Times New Roman" w:eastAsia="Times New Roman" w:hAnsi="Times New Roman" w:cs="Times New Roman"/>
                <w:b/>
                <w:bCs/>
              </w:rPr>
            </w:pPr>
            <w:r w:rsidRPr="00683AA6">
              <w:rPr>
                <w:rFonts w:ascii="Times New Roman" w:eastAsia="Times New Roman" w:hAnsi="Times New Roman" w:cs="Times New Roman"/>
                <w:b/>
                <w:bCs/>
              </w:rPr>
              <w:t>А7919</w:t>
            </w:r>
          </w:p>
        </w:tc>
      </w:tr>
      <w:tr w:rsidR="0074048C" w:rsidRPr="003910F4" w:rsidTr="0022546F">
        <w:tc>
          <w:tcPr>
            <w:tcW w:w="458" w:type="dxa"/>
            <w:tcBorders>
              <w:top w:val="single" w:sz="4" w:space="0" w:color="auto"/>
            </w:tcBorders>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lastRenderedPageBreak/>
              <w:t>24</w:t>
            </w:r>
          </w:p>
        </w:tc>
        <w:tc>
          <w:tcPr>
            <w:tcW w:w="5498" w:type="dxa"/>
            <w:tcBorders>
              <w:top w:val="single" w:sz="4" w:space="0" w:color="auto"/>
            </w:tcBorders>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LVW4634297</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А7920</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25</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LVW4634295</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А7921</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26</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LVW4842424</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А8205/1</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27</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LVW4842244</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А8205/2</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28</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LVW4842237</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А8205/3</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29</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LVW4842243</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А8205/4</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30</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LVW5381286</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А8347/1</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31</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LVW5381292</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А8347/2</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32</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LVW5381284</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А8347/3</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33</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LVW5381289</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А8347/4</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34</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LVW4842244</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 </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35</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LVW6329661</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 -</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36</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M2035dn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LVW5381288</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А8347/5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37</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single" w:sz="8" w:space="0" w:color="auto"/>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widowControl/>
              <w:rPr>
                <w:rFonts w:ascii="Times New Roman" w:eastAsia="Times New Roman" w:hAnsi="Times New Roman" w:cs="Times New Roman"/>
                <w:b/>
                <w:bCs/>
              </w:rPr>
            </w:pPr>
            <w:r w:rsidRPr="00683AA6">
              <w:rPr>
                <w:rFonts w:ascii="Times New Roman" w:eastAsia="Times New Roman" w:hAnsi="Times New Roman" w:cs="Times New Roman"/>
                <w:b/>
                <w:bCs/>
              </w:rPr>
              <w:t>VCF7432419</w:t>
            </w:r>
          </w:p>
        </w:tc>
        <w:tc>
          <w:tcPr>
            <w:tcW w:w="2025" w:type="dxa"/>
            <w:tcBorders>
              <w:top w:val="single" w:sz="8" w:space="0" w:color="auto"/>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widowControl/>
              <w:rPr>
                <w:rFonts w:ascii="Times New Roman" w:eastAsia="Times New Roman" w:hAnsi="Times New Roman" w:cs="Times New Roman"/>
                <w:b/>
                <w:bCs/>
              </w:rPr>
            </w:pPr>
            <w:r w:rsidRPr="00683AA6">
              <w:rPr>
                <w:rFonts w:ascii="Times New Roman" w:eastAsia="Times New Roman" w:hAnsi="Times New Roman" w:cs="Times New Roman"/>
                <w:b/>
                <w:bCs/>
              </w:rPr>
              <w:t xml:space="preserve">А9033/1 </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38</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VCF7432422</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А9033/2</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39</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VCF7432436</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А9033/3</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40</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VCF8104062</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А9605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41</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VCF8839057</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А9605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42</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VCF8104146</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А9605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43</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KM3A1926</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А9605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44</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VCF8104154</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А9605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45</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VCF8839077</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А9605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46</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VCF8104148</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А9605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47</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VCF8838804</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А9605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48</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VCF8104159</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А9605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49</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VCF8104144</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А9605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50</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VCF9524045</w:t>
            </w:r>
          </w:p>
        </w:tc>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A9824</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51</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single" w:sz="4" w:space="0" w:color="auto"/>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VCF9524041</w:t>
            </w:r>
          </w:p>
        </w:tc>
        <w:tc>
          <w:tcPr>
            <w:tcW w:w="2025" w:type="dxa"/>
            <w:tcBorders>
              <w:top w:val="single" w:sz="4" w:space="0" w:color="auto"/>
              <w:left w:val="single" w:sz="4" w:space="0" w:color="auto"/>
              <w:bottom w:val="nil"/>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A9824</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52</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single" w:sz="4" w:space="0" w:color="auto"/>
              <w:left w:val="single" w:sz="4" w:space="0" w:color="auto"/>
              <w:bottom w:val="nil"/>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VCF9524641</w:t>
            </w:r>
          </w:p>
        </w:tc>
        <w:tc>
          <w:tcPr>
            <w:tcW w:w="2025" w:type="dxa"/>
            <w:tcBorders>
              <w:top w:val="single" w:sz="4" w:space="0" w:color="auto"/>
              <w:left w:val="single" w:sz="4" w:space="0" w:color="auto"/>
              <w:bottom w:val="nil"/>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A9824</w:t>
            </w:r>
          </w:p>
        </w:tc>
      </w:tr>
      <w:tr w:rsidR="0074048C" w:rsidRPr="003910F4" w:rsidTr="0022546F">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53</w:t>
            </w:r>
          </w:p>
        </w:tc>
        <w:tc>
          <w:tcPr>
            <w:tcW w:w="5498" w:type="dxa"/>
            <w:tcBorders>
              <w:bottom w:val="single" w:sz="4" w:space="0" w:color="auto"/>
            </w:tcBorders>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single" w:sz="4" w:space="0" w:color="auto"/>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VCF9524629</w:t>
            </w:r>
          </w:p>
        </w:tc>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A9824</w:t>
            </w:r>
          </w:p>
        </w:tc>
      </w:tr>
      <w:tr w:rsidR="0074048C" w:rsidRPr="003910F4" w:rsidTr="0022546F">
        <w:tc>
          <w:tcPr>
            <w:tcW w:w="458" w:type="dxa"/>
            <w:tcBorders>
              <w:right w:val="single" w:sz="4" w:space="0" w:color="auto"/>
            </w:tcBorders>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lastRenderedPageBreak/>
              <w:t>54</w:t>
            </w:r>
          </w:p>
        </w:tc>
        <w:tc>
          <w:tcPr>
            <w:tcW w:w="5498" w:type="dxa"/>
            <w:tcBorders>
              <w:top w:val="single" w:sz="4" w:space="0" w:color="auto"/>
              <w:left w:val="single" w:sz="4" w:space="0" w:color="auto"/>
              <w:bottom w:val="single" w:sz="4" w:space="0" w:color="auto"/>
              <w:right w:val="single" w:sz="4" w:space="0" w:color="auto"/>
            </w:tcBorders>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single" w:sz="4" w:space="0" w:color="auto"/>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VCF0Y91700</w:t>
            </w:r>
          </w:p>
        </w:tc>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 -</w:t>
            </w:r>
          </w:p>
        </w:tc>
      </w:tr>
      <w:tr w:rsidR="0074048C" w:rsidRPr="003910F4" w:rsidTr="0022546F">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55</w:t>
            </w:r>
          </w:p>
        </w:tc>
        <w:tc>
          <w:tcPr>
            <w:tcW w:w="5498" w:type="dxa"/>
            <w:tcBorders>
              <w:top w:val="single" w:sz="4" w:space="0" w:color="auto"/>
            </w:tcBorders>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single" w:sz="4" w:space="0" w:color="auto"/>
              <w:left w:val="single" w:sz="4" w:space="0" w:color="auto"/>
              <w:bottom w:val="nil"/>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VCF0Y92104</w:t>
            </w:r>
          </w:p>
        </w:tc>
        <w:tc>
          <w:tcPr>
            <w:tcW w:w="2025" w:type="dxa"/>
            <w:tcBorders>
              <w:top w:val="single" w:sz="4" w:space="0" w:color="auto"/>
              <w:left w:val="single" w:sz="4" w:space="0" w:color="auto"/>
              <w:bottom w:val="nil"/>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 -</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56</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single" w:sz="4" w:space="0" w:color="auto"/>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VCF0Y91409</w:t>
            </w:r>
          </w:p>
        </w:tc>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 -</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57</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VCF8839084</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 -</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58</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VCF1520926</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 -</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59</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M2040dn</w:t>
            </w:r>
          </w:p>
        </w:tc>
        <w:tc>
          <w:tcPr>
            <w:tcW w:w="2078" w:type="dxa"/>
            <w:tcBorders>
              <w:top w:val="nil"/>
              <w:left w:val="single" w:sz="4" w:space="0" w:color="auto"/>
              <w:bottom w:val="single" w:sz="8"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VCF7432428</w:t>
            </w:r>
          </w:p>
        </w:tc>
        <w:tc>
          <w:tcPr>
            <w:tcW w:w="2025" w:type="dxa"/>
            <w:tcBorders>
              <w:top w:val="nil"/>
              <w:left w:val="single" w:sz="4" w:space="0" w:color="auto"/>
              <w:bottom w:val="single" w:sz="8"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А9033/4</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60</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M3540dn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widowControl/>
              <w:rPr>
                <w:rFonts w:ascii="Times New Roman" w:eastAsia="Times New Roman" w:hAnsi="Times New Roman" w:cs="Times New Roman"/>
                <w:b/>
                <w:bCs/>
              </w:rPr>
            </w:pPr>
            <w:r w:rsidRPr="00683AA6">
              <w:rPr>
                <w:rFonts w:ascii="Times New Roman" w:eastAsia="Times New Roman" w:hAnsi="Times New Roman" w:cs="Times New Roman"/>
                <w:b/>
                <w:bCs/>
              </w:rPr>
              <w:t>LCA6932083</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widowControl/>
              <w:rPr>
                <w:rFonts w:ascii="Times New Roman" w:eastAsia="Times New Roman" w:hAnsi="Times New Roman" w:cs="Times New Roman"/>
                <w:b/>
                <w:bCs/>
              </w:rPr>
            </w:pPr>
            <w:r w:rsidRPr="00683AA6">
              <w:rPr>
                <w:rFonts w:ascii="Times New Roman" w:eastAsia="Times New Roman" w:hAnsi="Times New Roman" w:cs="Times New Roman"/>
                <w:b/>
                <w:bCs/>
              </w:rPr>
              <w:t>А9032/1</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61</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M3540dn</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LCA7335560</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А9032/2</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62</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M3540dn</w:t>
            </w:r>
          </w:p>
        </w:tc>
        <w:tc>
          <w:tcPr>
            <w:tcW w:w="2078" w:type="dxa"/>
            <w:tcBorders>
              <w:top w:val="nil"/>
              <w:left w:val="single" w:sz="4" w:space="0" w:color="auto"/>
              <w:bottom w:val="single" w:sz="8"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LCA7335811</w:t>
            </w:r>
          </w:p>
        </w:tc>
        <w:tc>
          <w:tcPr>
            <w:tcW w:w="2025" w:type="dxa"/>
            <w:tcBorders>
              <w:top w:val="nil"/>
              <w:left w:val="single" w:sz="4" w:space="0" w:color="auto"/>
              <w:bottom w:val="single" w:sz="8"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А9032/3</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63</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Kyosera ECOSYS M3145dn</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R4Z1552027</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64</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M5521сdn</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VDX1X70534</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А7993</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65</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Kyoсera ECOSYS P6021 cdn</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LW44310325</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А8204</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66</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Kyocera ECOSYS M2735dn</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R5M1X68567</w:t>
            </w:r>
          </w:p>
        </w:tc>
        <w:tc>
          <w:tcPr>
            <w:tcW w:w="2025" w:type="dxa"/>
          </w:tcPr>
          <w:p w:rsidR="0074048C" w:rsidRPr="00274CF4"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67</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Fax Panasonic KX-FL523RU</w:t>
            </w:r>
          </w:p>
        </w:tc>
        <w:tc>
          <w:tcPr>
            <w:tcW w:w="2078" w:type="dxa"/>
            <w:tcBorders>
              <w:top w:val="single" w:sz="8" w:space="0" w:color="auto"/>
              <w:left w:val="single" w:sz="4" w:space="0" w:color="auto"/>
              <w:bottom w:val="single" w:sz="8" w:space="0" w:color="auto"/>
              <w:right w:val="single" w:sz="4" w:space="0" w:color="auto"/>
            </w:tcBorders>
            <w:shd w:val="clear" w:color="auto" w:fill="auto"/>
            <w:vAlign w:val="center"/>
          </w:tcPr>
          <w:p w:rsidR="0074048C" w:rsidRPr="00683AA6" w:rsidRDefault="0074048C" w:rsidP="0074048C">
            <w:pPr>
              <w:widowControl/>
              <w:rPr>
                <w:rFonts w:ascii="Times New Roman" w:eastAsia="Times New Roman" w:hAnsi="Times New Roman" w:cs="Times New Roman"/>
                <w:b/>
                <w:bCs/>
              </w:rPr>
            </w:pPr>
            <w:r w:rsidRPr="00683AA6">
              <w:rPr>
                <w:rFonts w:ascii="Times New Roman" w:eastAsia="Times New Roman" w:hAnsi="Times New Roman" w:cs="Times New Roman"/>
                <w:b/>
                <w:bCs/>
              </w:rPr>
              <w:t>4JCFB018643</w:t>
            </w:r>
          </w:p>
        </w:tc>
        <w:tc>
          <w:tcPr>
            <w:tcW w:w="2025" w:type="dxa"/>
            <w:tcBorders>
              <w:top w:val="single" w:sz="8" w:space="0" w:color="auto"/>
              <w:left w:val="single" w:sz="4" w:space="0" w:color="auto"/>
              <w:bottom w:val="single" w:sz="8" w:space="0" w:color="auto"/>
              <w:right w:val="single" w:sz="4" w:space="0" w:color="auto"/>
            </w:tcBorders>
            <w:shd w:val="clear" w:color="auto" w:fill="auto"/>
            <w:vAlign w:val="center"/>
          </w:tcPr>
          <w:p w:rsidR="0074048C" w:rsidRPr="00683AA6" w:rsidRDefault="0074048C" w:rsidP="0074048C">
            <w:pPr>
              <w:widowControl/>
              <w:rPr>
                <w:rFonts w:ascii="Times New Roman" w:eastAsia="Times New Roman" w:hAnsi="Times New Roman" w:cs="Times New Roman"/>
                <w:b/>
                <w:bCs/>
              </w:rPr>
            </w:pPr>
            <w:r w:rsidRPr="00683AA6">
              <w:rPr>
                <w:rFonts w:ascii="Times New Roman" w:eastAsia="Times New Roman" w:hAnsi="Times New Roman" w:cs="Times New Roman"/>
                <w:b/>
                <w:bCs/>
              </w:rPr>
              <w:t>A02678</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68</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Fax Panasonic KX-FL523RU</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0GBWE013142</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A5824</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69</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Fax Panasonic KX-FL523RU</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4CAWH057513</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А7735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70</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Fax Panasonic KX-FL523RU</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3IBWH053428</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А7735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71</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Fax Panasonic KX-FL523RU</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1BBWE016874</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A5961</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72</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Fax Panasonic KX-FL523RU</w:t>
            </w:r>
          </w:p>
        </w:tc>
        <w:tc>
          <w:tcPr>
            <w:tcW w:w="2078"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6CBWI072884</w:t>
            </w:r>
          </w:p>
        </w:tc>
        <w:tc>
          <w:tcPr>
            <w:tcW w:w="2025" w:type="dxa"/>
            <w:tcBorders>
              <w:top w:val="nil"/>
              <w:left w:val="single" w:sz="4" w:space="0" w:color="auto"/>
              <w:bottom w:val="single" w:sz="4" w:space="0" w:color="auto"/>
              <w:right w:val="single" w:sz="4" w:space="0" w:color="auto"/>
            </w:tcBorders>
            <w:shd w:val="clear" w:color="000000" w:fill="FFFFFF"/>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А8631</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73</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Fax Panasonic KX-FL523RU</w:t>
            </w:r>
          </w:p>
        </w:tc>
        <w:tc>
          <w:tcPr>
            <w:tcW w:w="2078"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6CBWI072870</w:t>
            </w:r>
          </w:p>
        </w:tc>
        <w:tc>
          <w:tcPr>
            <w:tcW w:w="2025" w:type="dxa"/>
            <w:tcBorders>
              <w:top w:val="nil"/>
              <w:left w:val="single" w:sz="4" w:space="0" w:color="auto"/>
              <w:bottom w:val="single" w:sz="4"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А8631</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74</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Fax Panasonic KX-FL523RU</w:t>
            </w:r>
          </w:p>
        </w:tc>
        <w:tc>
          <w:tcPr>
            <w:tcW w:w="2078" w:type="dxa"/>
            <w:tcBorders>
              <w:top w:val="nil"/>
              <w:left w:val="single" w:sz="4" w:space="0" w:color="auto"/>
              <w:bottom w:val="single" w:sz="8"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0JAWE014523</w:t>
            </w:r>
          </w:p>
        </w:tc>
        <w:tc>
          <w:tcPr>
            <w:tcW w:w="2025" w:type="dxa"/>
            <w:tcBorders>
              <w:top w:val="nil"/>
              <w:left w:val="single" w:sz="4" w:space="0" w:color="auto"/>
              <w:bottom w:val="single" w:sz="8" w:space="0" w:color="auto"/>
              <w:right w:val="single" w:sz="4" w:space="0" w:color="auto"/>
            </w:tcBorders>
            <w:shd w:val="clear" w:color="auto" w:fill="auto"/>
            <w:vAlign w:val="center"/>
          </w:tcPr>
          <w:p w:rsidR="0074048C" w:rsidRPr="00683AA6" w:rsidRDefault="0074048C" w:rsidP="0074048C">
            <w:pPr>
              <w:rPr>
                <w:rFonts w:ascii="Times New Roman" w:eastAsia="Times New Roman" w:hAnsi="Times New Roman" w:cs="Times New Roman"/>
                <w:b/>
                <w:bCs/>
              </w:rPr>
            </w:pPr>
            <w:r w:rsidRPr="00683AA6">
              <w:rPr>
                <w:rFonts w:ascii="Times New Roman" w:eastAsia="Times New Roman" w:hAnsi="Times New Roman" w:cs="Times New Roman"/>
                <w:b/>
                <w:bCs/>
              </w:rPr>
              <w:t>A5961</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75</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fi-5220C</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118754</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А03809</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76</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fi-5220C</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119060</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А03843</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77</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fi-5120C</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165150</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А03808</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78</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fi-5120C</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160237</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А03844</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79</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fi-5110C</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128989</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А3859</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80</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fi-5110C</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506181</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А3893</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81</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fi-5110C</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506191</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А3904</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82</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025559</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А0000007845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83</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005191</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А0000007846</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lastRenderedPageBreak/>
              <w:t>84</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ACMHA11951</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А0000007701</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85</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ACMHA11848</w:t>
            </w:r>
          </w:p>
        </w:tc>
        <w:tc>
          <w:tcPr>
            <w:tcW w:w="2025" w:type="dxa"/>
          </w:tcPr>
          <w:p w:rsidR="0074048C" w:rsidRPr="002440B1"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86</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ACMHA11818</w:t>
            </w:r>
          </w:p>
        </w:tc>
        <w:tc>
          <w:tcPr>
            <w:tcW w:w="2025" w:type="dxa"/>
          </w:tcPr>
          <w:p w:rsidR="0074048C" w:rsidRPr="002440B1"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87</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ACMHA512142</w:t>
            </w:r>
          </w:p>
        </w:tc>
        <w:tc>
          <w:tcPr>
            <w:tcW w:w="2025" w:type="dxa"/>
          </w:tcPr>
          <w:p w:rsidR="0074048C" w:rsidRPr="002440B1"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88</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ACMHA05027</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89</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ACMHA06923</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90</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ACMHA11831</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91</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ACMHA11832</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92</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ACMHA06913</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93</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507272</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94</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fi-6110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30690</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95</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fi-7160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A33AJ53466</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А0000009823</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96</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fi-7030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ATLH207238</w:t>
            </w:r>
          </w:p>
        </w:tc>
        <w:tc>
          <w:tcPr>
            <w:tcW w:w="2025" w:type="dxa"/>
          </w:tcPr>
          <w:p w:rsidR="0074048C" w:rsidRPr="00505B3C" w:rsidRDefault="0074048C" w:rsidP="0074048C">
            <w:pPr>
              <w:pStyle w:val="Heading10"/>
              <w:keepNext/>
              <w:keepLines/>
              <w:shd w:val="clear" w:color="auto" w:fill="auto"/>
              <w:spacing w:after="196" w:line="240" w:lineRule="auto"/>
              <w:rPr>
                <w:color w:val="000000"/>
                <w:sz w:val="24"/>
                <w:szCs w:val="24"/>
                <w:lang w:eastAsia="ru-RU" w:bidi="ru-RU"/>
              </w:rPr>
            </w:pPr>
            <w:r>
              <w:rPr>
                <w:color w:val="000000"/>
                <w:sz w:val="24"/>
                <w:szCs w:val="24"/>
                <w:lang w:eastAsia="ru-RU" w:bidi="ru-RU"/>
              </w:rPr>
              <w:t>-</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97</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fi-7030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ATLH207174</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А000003355</w:t>
            </w:r>
          </w:p>
        </w:tc>
      </w:tr>
      <w:tr w:rsidR="0074048C" w:rsidRPr="003910F4" w:rsidTr="00EC13E1">
        <w:tc>
          <w:tcPr>
            <w:tcW w:w="458" w:type="dxa"/>
          </w:tcPr>
          <w:p w:rsidR="0074048C" w:rsidRPr="003910F4" w:rsidRDefault="0074048C" w:rsidP="0074048C">
            <w:pPr>
              <w:pStyle w:val="Heading10"/>
              <w:keepNext/>
              <w:keepLines/>
              <w:shd w:val="clear" w:color="auto" w:fill="auto"/>
              <w:spacing w:after="196" w:line="240" w:lineRule="auto"/>
              <w:jc w:val="center"/>
              <w:rPr>
                <w:color w:val="000000"/>
                <w:sz w:val="24"/>
                <w:szCs w:val="24"/>
                <w:lang w:val="en-US" w:eastAsia="ru-RU" w:bidi="ru-RU"/>
              </w:rPr>
            </w:pPr>
            <w:r>
              <w:rPr>
                <w:color w:val="000000"/>
                <w:sz w:val="24"/>
                <w:szCs w:val="24"/>
                <w:lang w:val="en-US" w:eastAsia="ru-RU" w:bidi="ru-RU"/>
              </w:rPr>
              <w:t>98</w:t>
            </w:r>
          </w:p>
        </w:tc>
        <w:tc>
          <w:tcPr>
            <w:tcW w:w="549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Сканер Fujitsu  fi-7030</w:t>
            </w:r>
          </w:p>
        </w:tc>
        <w:tc>
          <w:tcPr>
            <w:tcW w:w="2078"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ATLH207174</w:t>
            </w:r>
          </w:p>
        </w:tc>
        <w:tc>
          <w:tcPr>
            <w:tcW w:w="2025" w:type="dxa"/>
          </w:tcPr>
          <w:p w:rsidR="0074048C" w:rsidRPr="00683AA6" w:rsidRDefault="0074048C" w:rsidP="0074048C">
            <w:pPr>
              <w:pStyle w:val="Heading10"/>
              <w:keepNext/>
              <w:keepLines/>
              <w:shd w:val="clear" w:color="auto" w:fill="auto"/>
              <w:spacing w:after="196" w:line="240" w:lineRule="auto"/>
              <w:rPr>
                <w:color w:val="000000"/>
                <w:sz w:val="24"/>
                <w:szCs w:val="24"/>
                <w:lang w:eastAsia="ru-RU" w:bidi="ru-RU"/>
              </w:rPr>
            </w:pPr>
            <w:r w:rsidRPr="00683AA6">
              <w:rPr>
                <w:color w:val="000000"/>
                <w:sz w:val="24"/>
                <w:szCs w:val="24"/>
                <w:lang w:eastAsia="ru-RU" w:bidi="ru-RU"/>
              </w:rPr>
              <w:t>А000003355</w:t>
            </w:r>
          </w:p>
        </w:tc>
      </w:tr>
    </w:tbl>
    <w:p w:rsidR="001D7CFD" w:rsidRPr="003910F4" w:rsidRDefault="001D7CFD" w:rsidP="001D7CFD">
      <w:pPr>
        <w:pStyle w:val="Heading10"/>
        <w:keepNext/>
        <w:keepLines/>
        <w:shd w:val="clear" w:color="auto" w:fill="auto"/>
        <w:spacing w:after="196" w:line="240" w:lineRule="auto"/>
        <w:jc w:val="center"/>
        <w:rPr>
          <w:color w:val="000000"/>
          <w:sz w:val="24"/>
          <w:szCs w:val="24"/>
          <w:lang w:val="en-US" w:eastAsia="ru-RU" w:bidi="ru-RU"/>
        </w:rPr>
      </w:pPr>
    </w:p>
    <w:p w:rsidR="00A609EC" w:rsidRDefault="00A609EC" w:rsidP="00A609EC">
      <w:pPr>
        <w:pStyle w:val="Bodytext20"/>
        <w:shd w:val="clear" w:color="auto" w:fill="auto"/>
        <w:spacing w:before="0" w:line="240" w:lineRule="auto"/>
      </w:pPr>
      <w:r>
        <w:rPr>
          <w:color w:val="000000"/>
          <w:sz w:val="24"/>
          <w:szCs w:val="24"/>
          <w:lang w:eastAsia="ru-RU" w:bidi="ru-RU"/>
        </w:rPr>
        <w:t>Работы по ремонту и техническому обслуживанию офисной техники предусматривают:</w:t>
      </w:r>
    </w:p>
    <w:p w:rsidR="00A609EC" w:rsidRDefault="00A609EC" w:rsidP="00A609EC">
      <w:pPr>
        <w:pStyle w:val="Bodytext20"/>
        <w:numPr>
          <w:ilvl w:val="0"/>
          <w:numId w:val="2"/>
        </w:numPr>
        <w:shd w:val="clear" w:color="auto" w:fill="auto"/>
        <w:tabs>
          <w:tab w:val="left" w:pos="731"/>
        </w:tabs>
        <w:spacing w:before="0" w:line="240" w:lineRule="auto"/>
        <w:ind w:firstLine="500"/>
      </w:pPr>
      <w:r>
        <w:rPr>
          <w:color w:val="000000"/>
          <w:sz w:val="24"/>
          <w:szCs w:val="24"/>
          <w:lang w:eastAsia="ru-RU" w:bidi="ru-RU"/>
        </w:rPr>
        <w:t>проведение работ по диагностике, ремонту (с заменой необходимых деталей и комплектующих), наладке, испытанию офисной техники, с целью восстановления работоспособности и первоначальных нормативных показателей функционирования;</w:t>
      </w:r>
    </w:p>
    <w:p w:rsidR="00A609EC" w:rsidRDefault="00A609EC" w:rsidP="00A609EC">
      <w:pPr>
        <w:pStyle w:val="Bodytext20"/>
        <w:numPr>
          <w:ilvl w:val="0"/>
          <w:numId w:val="2"/>
        </w:numPr>
        <w:shd w:val="clear" w:color="auto" w:fill="auto"/>
        <w:tabs>
          <w:tab w:val="left" w:pos="731"/>
        </w:tabs>
        <w:spacing w:before="0" w:line="240" w:lineRule="auto"/>
        <w:ind w:firstLine="500"/>
        <w:rPr>
          <w:color w:val="000000"/>
          <w:sz w:val="24"/>
          <w:szCs w:val="24"/>
          <w:lang w:eastAsia="ru-RU" w:bidi="ru-RU"/>
        </w:rPr>
      </w:pPr>
      <w:r w:rsidRPr="00A609EC">
        <w:rPr>
          <w:color w:val="000000"/>
          <w:sz w:val="24"/>
          <w:szCs w:val="24"/>
          <w:lang w:eastAsia="ru-RU" w:bidi="ru-RU"/>
        </w:rPr>
        <w:t>техническое обслуживание офисной техники, согласно регламента фирмы- производителя, в целях избежания отказов и простоев, обеспечения бесперебойного функционирования.</w:t>
      </w:r>
    </w:p>
    <w:p w:rsidR="00A609EC" w:rsidRDefault="00A609EC" w:rsidP="00A609EC">
      <w:pPr>
        <w:pStyle w:val="Bodytext20"/>
        <w:numPr>
          <w:ilvl w:val="0"/>
          <w:numId w:val="2"/>
        </w:numPr>
        <w:shd w:val="clear" w:color="auto" w:fill="auto"/>
        <w:tabs>
          <w:tab w:val="left" w:pos="731"/>
        </w:tabs>
        <w:spacing w:before="0" w:line="240" w:lineRule="auto"/>
        <w:ind w:firstLine="500"/>
        <w:rPr>
          <w:color w:val="000000"/>
          <w:sz w:val="24"/>
          <w:szCs w:val="24"/>
          <w:lang w:eastAsia="ru-RU" w:bidi="ru-RU"/>
        </w:rPr>
      </w:pPr>
      <w:r w:rsidRPr="00A609EC">
        <w:rPr>
          <w:color w:val="000000"/>
          <w:sz w:val="24"/>
          <w:szCs w:val="24"/>
          <w:lang w:eastAsia="ru-RU" w:bidi="ru-RU"/>
        </w:rPr>
        <w:t>прочее</w:t>
      </w:r>
      <w:r w:rsidR="005C57E1">
        <w:rPr>
          <w:color w:val="000000"/>
          <w:sz w:val="24"/>
          <w:szCs w:val="24"/>
          <w:lang w:eastAsia="ru-RU" w:bidi="ru-RU"/>
        </w:rPr>
        <w:t>.</w:t>
      </w: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Default="00EC13E1" w:rsidP="00EC13E1">
      <w:pPr>
        <w:pStyle w:val="Bodytext20"/>
        <w:shd w:val="clear" w:color="auto" w:fill="auto"/>
        <w:tabs>
          <w:tab w:val="left" w:pos="731"/>
        </w:tabs>
        <w:spacing w:before="0" w:line="240" w:lineRule="auto"/>
        <w:rPr>
          <w:color w:val="000000"/>
          <w:sz w:val="24"/>
          <w:szCs w:val="24"/>
          <w:lang w:eastAsia="ru-RU" w:bidi="ru-RU"/>
        </w:rPr>
      </w:pPr>
    </w:p>
    <w:p w:rsidR="00EC13E1" w:rsidRPr="00EC13E1" w:rsidRDefault="00EC13E1" w:rsidP="00EC13E1">
      <w:pPr>
        <w:autoSpaceDE w:val="0"/>
        <w:autoSpaceDN w:val="0"/>
        <w:adjustRightInd w:val="0"/>
        <w:ind w:left="6372"/>
        <w:rPr>
          <w:rFonts w:ascii="Times New Roman" w:hAnsi="Times New Roman" w:cs="Times New Roman"/>
          <w:lang w:val="en-US"/>
        </w:rPr>
      </w:pPr>
      <w:r>
        <w:rPr>
          <w:rFonts w:ascii="Times New Roman" w:hAnsi="Times New Roman" w:cs="Times New Roman"/>
        </w:rPr>
        <w:lastRenderedPageBreak/>
        <w:t xml:space="preserve">Приложение № </w:t>
      </w:r>
      <w:r>
        <w:rPr>
          <w:rFonts w:ascii="Times New Roman" w:hAnsi="Times New Roman" w:cs="Times New Roman"/>
          <w:lang w:val="en-US"/>
        </w:rPr>
        <w:t>2</w:t>
      </w:r>
    </w:p>
    <w:p w:rsidR="00EC13E1" w:rsidRDefault="00EC13E1" w:rsidP="00EC13E1">
      <w:pPr>
        <w:autoSpaceDE w:val="0"/>
        <w:autoSpaceDN w:val="0"/>
        <w:adjustRightInd w:val="0"/>
        <w:ind w:left="6372"/>
        <w:rPr>
          <w:rFonts w:ascii="Times New Roman" w:hAnsi="Times New Roman" w:cs="Times New Roman"/>
        </w:rPr>
      </w:pPr>
      <w:r>
        <w:rPr>
          <w:rFonts w:ascii="Times New Roman" w:hAnsi="Times New Roman" w:cs="Times New Roman"/>
        </w:rPr>
        <w:t xml:space="preserve">к </w:t>
      </w:r>
      <w:hyperlink r:id="rId9" w:history="1">
        <w:r>
          <w:rPr>
            <w:rFonts w:ascii="Times New Roman" w:hAnsi="Times New Roman" w:cs="Times New Roman"/>
          </w:rPr>
          <w:t>Д</w:t>
        </w:r>
        <w:r w:rsidRPr="00624F65">
          <w:rPr>
            <w:rFonts w:ascii="Times New Roman" w:hAnsi="Times New Roman" w:cs="Times New Roman"/>
          </w:rPr>
          <w:t>оговору</w:t>
        </w:r>
      </w:hyperlink>
      <w:r>
        <w:rPr>
          <w:rFonts w:ascii="Times New Roman" w:hAnsi="Times New Roman" w:cs="Times New Roman"/>
        </w:rPr>
        <w:t xml:space="preserve"> </w:t>
      </w:r>
      <w:r w:rsidRPr="00F5784F">
        <w:rPr>
          <w:rFonts w:ascii="Times New Roman" w:hAnsi="Times New Roman" w:cs="Times New Roman"/>
        </w:rPr>
        <w:t>№</w:t>
      </w:r>
      <w:r>
        <w:rPr>
          <w:rFonts w:ascii="Times New Roman" w:eastAsia="Times New Roman" w:hAnsi="Times New Roman" w:cs="Times New Roman"/>
        </w:rPr>
        <w:t>___</w:t>
      </w:r>
      <w:r w:rsidRPr="00F5784F">
        <w:rPr>
          <w:rFonts w:ascii="Times New Roman" w:hAnsi="Times New Roman" w:cs="Times New Roman"/>
        </w:rPr>
        <w:t xml:space="preserve"> </w:t>
      </w:r>
    </w:p>
    <w:p w:rsidR="00EC13E1" w:rsidRDefault="00EC13E1" w:rsidP="00EC13E1">
      <w:pPr>
        <w:autoSpaceDE w:val="0"/>
        <w:autoSpaceDN w:val="0"/>
        <w:adjustRightInd w:val="0"/>
        <w:ind w:left="5664" w:firstLine="708"/>
        <w:rPr>
          <w:rFonts w:ascii="Times New Roman" w:hAnsi="Times New Roman" w:cs="Times New Roman"/>
        </w:rPr>
      </w:pPr>
      <w:r>
        <w:rPr>
          <w:rFonts w:ascii="Times New Roman" w:hAnsi="Times New Roman" w:cs="Times New Roman"/>
        </w:rPr>
        <w:t>от «__» _________ 2024 г.</w:t>
      </w:r>
    </w:p>
    <w:p w:rsidR="00EC13E1" w:rsidRPr="00EC13E1" w:rsidRDefault="00EC13E1" w:rsidP="00EC13E1">
      <w:pPr>
        <w:pStyle w:val="Bodytext20"/>
        <w:tabs>
          <w:tab w:val="left" w:pos="731"/>
        </w:tabs>
        <w:rPr>
          <w:color w:val="000000"/>
          <w:sz w:val="24"/>
          <w:szCs w:val="24"/>
          <w:lang w:eastAsia="ru-RU" w:bidi="ru-RU"/>
        </w:rPr>
      </w:pPr>
    </w:p>
    <w:p w:rsidR="00EC13E1" w:rsidRPr="00EC13E1" w:rsidRDefault="00EC13E1" w:rsidP="00EC13E1">
      <w:pPr>
        <w:pStyle w:val="Bodytext20"/>
        <w:tabs>
          <w:tab w:val="left" w:pos="731"/>
        </w:tabs>
        <w:rPr>
          <w:color w:val="000000"/>
          <w:sz w:val="24"/>
          <w:szCs w:val="24"/>
          <w:lang w:eastAsia="ru-RU" w:bidi="ru-RU"/>
        </w:rPr>
      </w:pPr>
    </w:p>
    <w:p w:rsidR="0063565F" w:rsidRDefault="00EC13E1" w:rsidP="00EC13E1">
      <w:pPr>
        <w:pStyle w:val="Bodytext20"/>
        <w:tabs>
          <w:tab w:val="left" w:pos="731"/>
        </w:tabs>
        <w:rPr>
          <w:i/>
          <w:color w:val="000000"/>
          <w:sz w:val="24"/>
          <w:szCs w:val="24"/>
          <w:lang w:eastAsia="ru-RU" w:bidi="ru-RU"/>
        </w:rPr>
      </w:pPr>
      <w:r w:rsidRPr="00EC13E1">
        <w:rPr>
          <w:i/>
          <w:color w:val="000000"/>
          <w:sz w:val="24"/>
          <w:szCs w:val="24"/>
          <w:lang w:eastAsia="ru-RU" w:bidi="ru-RU"/>
        </w:rPr>
        <w:t>Форма заявки на выполнение работ по ремонту</w:t>
      </w:r>
    </w:p>
    <w:p w:rsidR="00EC13E1" w:rsidRPr="00EC13E1" w:rsidRDefault="00EC13E1" w:rsidP="00EC13E1">
      <w:pPr>
        <w:pStyle w:val="Bodytext20"/>
        <w:tabs>
          <w:tab w:val="left" w:pos="731"/>
        </w:tabs>
        <w:rPr>
          <w:i/>
          <w:color w:val="000000"/>
          <w:sz w:val="24"/>
          <w:szCs w:val="24"/>
          <w:lang w:eastAsia="ru-RU" w:bidi="ru-RU"/>
        </w:rPr>
      </w:pPr>
      <w:r w:rsidRPr="00EC13E1">
        <w:rPr>
          <w:i/>
          <w:color w:val="000000"/>
          <w:sz w:val="24"/>
          <w:szCs w:val="24"/>
          <w:lang w:eastAsia="ru-RU" w:bidi="ru-RU"/>
        </w:rPr>
        <w:t xml:space="preserve"> и техническому обслуживанию офисной техники</w:t>
      </w:r>
    </w:p>
    <w:p w:rsidR="00EC13E1" w:rsidRPr="00EC13E1" w:rsidRDefault="00EC13E1" w:rsidP="00EC13E1">
      <w:pPr>
        <w:pStyle w:val="Bodytext20"/>
        <w:tabs>
          <w:tab w:val="left" w:pos="731"/>
        </w:tabs>
        <w:rPr>
          <w:color w:val="000000"/>
          <w:sz w:val="24"/>
          <w:szCs w:val="24"/>
          <w:lang w:eastAsia="ru-RU" w:bidi="ru-RU"/>
        </w:rPr>
      </w:pPr>
    </w:p>
    <w:p w:rsidR="00EC13E1" w:rsidRPr="00EC13E1" w:rsidRDefault="00EC13E1" w:rsidP="00EC13E1">
      <w:pPr>
        <w:autoSpaceDE w:val="0"/>
        <w:autoSpaceDN w:val="0"/>
        <w:adjustRightInd w:val="0"/>
        <w:jc w:val="center"/>
        <w:rPr>
          <w:rFonts w:ascii="Times New Roman" w:hAnsi="Times New Roman" w:cs="Times New Roman"/>
        </w:rPr>
      </w:pPr>
      <w:r w:rsidRPr="00EC13E1">
        <w:rPr>
          <w:rFonts w:ascii="Times New Roman" w:hAnsi="Times New Roman" w:cs="Times New Roman"/>
        </w:rPr>
        <w:t>Заявка</w:t>
      </w:r>
    </w:p>
    <w:p w:rsidR="00EC13E1" w:rsidRPr="00EC13E1" w:rsidRDefault="00EC13E1" w:rsidP="00DB7995">
      <w:pPr>
        <w:autoSpaceDE w:val="0"/>
        <w:autoSpaceDN w:val="0"/>
        <w:adjustRightInd w:val="0"/>
        <w:jc w:val="center"/>
        <w:rPr>
          <w:rFonts w:ascii="Times New Roman" w:hAnsi="Times New Roman" w:cs="Times New Roman"/>
        </w:rPr>
      </w:pPr>
      <w:r>
        <w:rPr>
          <w:rFonts w:ascii="Times New Roman" w:hAnsi="Times New Roman" w:cs="Times New Roman"/>
        </w:rPr>
        <w:t xml:space="preserve">К договору </w:t>
      </w:r>
      <w:r w:rsidRPr="00EC13E1">
        <w:rPr>
          <w:rFonts w:ascii="Times New Roman" w:hAnsi="Times New Roman" w:cs="Times New Roman"/>
        </w:rPr>
        <w:t>на выполнение работ по ремонту и техническому обслуживанию офисной техники</w:t>
      </w:r>
    </w:p>
    <w:tbl>
      <w:tblPr>
        <w:tblStyle w:val="a6"/>
        <w:tblW w:w="10065" w:type="dxa"/>
        <w:tblInd w:w="-572" w:type="dxa"/>
        <w:tblLook w:val="04A0" w:firstRow="1" w:lastRow="0" w:firstColumn="1" w:lastColumn="0" w:noHBand="0" w:noVBand="1"/>
      </w:tblPr>
      <w:tblGrid>
        <w:gridCol w:w="2765"/>
        <w:gridCol w:w="2144"/>
        <w:gridCol w:w="1612"/>
        <w:gridCol w:w="3544"/>
      </w:tblGrid>
      <w:tr w:rsidR="0063565F" w:rsidTr="0063565F">
        <w:tc>
          <w:tcPr>
            <w:tcW w:w="2765" w:type="dxa"/>
          </w:tcPr>
          <w:p w:rsidR="0063565F" w:rsidRDefault="0063565F" w:rsidP="0063565F">
            <w:pPr>
              <w:pStyle w:val="Bodytext20"/>
              <w:shd w:val="clear" w:color="auto" w:fill="auto"/>
              <w:tabs>
                <w:tab w:val="left" w:pos="731"/>
              </w:tabs>
              <w:jc w:val="left"/>
              <w:rPr>
                <w:color w:val="000000"/>
                <w:sz w:val="24"/>
                <w:szCs w:val="24"/>
                <w:lang w:eastAsia="ru-RU" w:bidi="ru-RU"/>
              </w:rPr>
            </w:pPr>
            <w:r w:rsidRPr="0063565F">
              <w:rPr>
                <w:color w:val="000000"/>
                <w:sz w:val="24"/>
                <w:szCs w:val="24"/>
                <w:lang w:eastAsia="ru-RU" w:bidi="ru-RU"/>
              </w:rPr>
              <w:t>ФИО представителя Заказчика</w:t>
            </w:r>
          </w:p>
        </w:tc>
        <w:tc>
          <w:tcPr>
            <w:tcW w:w="2144" w:type="dxa"/>
          </w:tcPr>
          <w:p w:rsidR="0063565F" w:rsidRDefault="0063565F" w:rsidP="00EC13E1">
            <w:pPr>
              <w:pStyle w:val="Bodytext20"/>
              <w:shd w:val="clear" w:color="auto" w:fill="auto"/>
              <w:tabs>
                <w:tab w:val="left" w:pos="731"/>
              </w:tabs>
              <w:rPr>
                <w:color w:val="000000"/>
                <w:sz w:val="24"/>
                <w:szCs w:val="24"/>
                <w:lang w:eastAsia="ru-RU" w:bidi="ru-RU"/>
              </w:rPr>
            </w:pPr>
            <w:r w:rsidRPr="0063565F">
              <w:rPr>
                <w:color w:val="000000"/>
                <w:sz w:val="24"/>
                <w:szCs w:val="24"/>
                <w:lang w:eastAsia="ru-RU" w:bidi="ru-RU"/>
              </w:rPr>
              <w:t>Контактный телефон</w:t>
            </w:r>
          </w:p>
        </w:tc>
        <w:tc>
          <w:tcPr>
            <w:tcW w:w="1612" w:type="dxa"/>
          </w:tcPr>
          <w:p w:rsidR="0063565F" w:rsidRDefault="0063565F" w:rsidP="0063565F">
            <w:pPr>
              <w:pStyle w:val="Bodytext20"/>
              <w:shd w:val="clear" w:color="auto" w:fill="auto"/>
              <w:tabs>
                <w:tab w:val="left" w:pos="731"/>
              </w:tabs>
              <w:jc w:val="left"/>
              <w:rPr>
                <w:color w:val="000000"/>
                <w:sz w:val="24"/>
                <w:szCs w:val="24"/>
                <w:lang w:eastAsia="ru-RU" w:bidi="ru-RU"/>
              </w:rPr>
            </w:pPr>
            <w:r w:rsidRPr="0063565F">
              <w:rPr>
                <w:color w:val="000000"/>
                <w:sz w:val="24"/>
                <w:szCs w:val="24"/>
                <w:lang w:eastAsia="ru-RU" w:bidi="ru-RU"/>
              </w:rPr>
              <w:t>Дата подачи заявки</w:t>
            </w:r>
          </w:p>
        </w:tc>
        <w:tc>
          <w:tcPr>
            <w:tcW w:w="3544" w:type="dxa"/>
          </w:tcPr>
          <w:p w:rsidR="0063565F" w:rsidRPr="0063565F" w:rsidRDefault="0063565F" w:rsidP="0063565F">
            <w:pPr>
              <w:pStyle w:val="Bodytext20"/>
              <w:shd w:val="clear" w:color="auto" w:fill="auto"/>
              <w:tabs>
                <w:tab w:val="left" w:pos="731"/>
              </w:tabs>
              <w:jc w:val="left"/>
              <w:rPr>
                <w:color w:val="000000"/>
                <w:sz w:val="24"/>
                <w:szCs w:val="24"/>
                <w:lang w:eastAsia="ru-RU" w:bidi="ru-RU"/>
              </w:rPr>
            </w:pPr>
            <w:r w:rsidRPr="0063565F">
              <w:rPr>
                <w:color w:val="000000"/>
                <w:sz w:val="24"/>
                <w:szCs w:val="24"/>
                <w:lang w:eastAsia="ru-RU" w:bidi="ru-RU"/>
              </w:rPr>
              <w:t>Дата</w:t>
            </w:r>
            <w:r>
              <w:rPr>
                <w:color w:val="000000"/>
                <w:sz w:val="24"/>
                <w:szCs w:val="24"/>
                <w:lang w:eastAsia="ru-RU" w:bidi="ru-RU"/>
              </w:rPr>
              <w:t xml:space="preserve"> </w:t>
            </w:r>
            <w:r w:rsidRPr="0063565F">
              <w:rPr>
                <w:color w:val="000000"/>
                <w:sz w:val="24"/>
                <w:szCs w:val="24"/>
                <w:lang w:eastAsia="ru-RU" w:bidi="ru-RU"/>
              </w:rPr>
              <w:t xml:space="preserve">передачи </w:t>
            </w:r>
            <w:r>
              <w:rPr>
                <w:color w:val="000000"/>
                <w:sz w:val="24"/>
                <w:szCs w:val="24"/>
                <w:lang w:eastAsia="ru-RU" w:bidi="ru-RU"/>
              </w:rPr>
              <w:t>офисной техники для ремонта</w:t>
            </w:r>
            <w:r w:rsidRPr="0063565F">
              <w:rPr>
                <w:color w:val="000000"/>
                <w:sz w:val="24"/>
                <w:szCs w:val="24"/>
                <w:lang w:eastAsia="ru-RU" w:bidi="ru-RU"/>
              </w:rPr>
              <w:t>/</w:t>
            </w:r>
            <w:r>
              <w:rPr>
                <w:color w:val="000000"/>
                <w:sz w:val="24"/>
                <w:szCs w:val="24"/>
                <w:lang w:eastAsia="ru-RU" w:bidi="ru-RU"/>
              </w:rPr>
              <w:t>тех.обслуживания</w:t>
            </w:r>
          </w:p>
        </w:tc>
      </w:tr>
      <w:tr w:rsidR="0063565F" w:rsidTr="0063565F">
        <w:tc>
          <w:tcPr>
            <w:tcW w:w="2765" w:type="dxa"/>
          </w:tcPr>
          <w:p w:rsidR="0063565F" w:rsidRDefault="0063565F" w:rsidP="00EC13E1">
            <w:pPr>
              <w:pStyle w:val="Bodytext20"/>
              <w:shd w:val="clear" w:color="auto" w:fill="auto"/>
              <w:tabs>
                <w:tab w:val="left" w:pos="731"/>
              </w:tabs>
              <w:rPr>
                <w:color w:val="000000"/>
                <w:sz w:val="24"/>
                <w:szCs w:val="24"/>
                <w:lang w:eastAsia="ru-RU" w:bidi="ru-RU"/>
              </w:rPr>
            </w:pPr>
          </w:p>
        </w:tc>
        <w:tc>
          <w:tcPr>
            <w:tcW w:w="2144" w:type="dxa"/>
          </w:tcPr>
          <w:p w:rsidR="0063565F" w:rsidRDefault="0063565F" w:rsidP="00EC13E1">
            <w:pPr>
              <w:pStyle w:val="Bodytext20"/>
              <w:shd w:val="clear" w:color="auto" w:fill="auto"/>
              <w:tabs>
                <w:tab w:val="left" w:pos="731"/>
              </w:tabs>
              <w:rPr>
                <w:color w:val="000000"/>
                <w:sz w:val="24"/>
                <w:szCs w:val="24"/>
                <w:lang w:eastAsia="ru-RU" w:bidi="ru-RU"/>
              </w:rPr>
            </w:pPr>
          </w:p>
        </w:tc>
        <w:tc>
          <w:tcPr>
            <w:tcW w:w="1612" w:type="dxa"/>
          </w:tcPr>
          <w:p w:rsidR="0063565F" w:rsidRDefault="0063565F" w:rsidP="00EC13E1">
            <w:pPr>
              <w:pStyle w:val="Bodytext20"/>
              <w:shd w:val="clear" w:color="auto" w:fill="auto"/>
              <w:tabs>
                <w:tab w:val="left" w:pos="731"/>
              </w:tabs>
              <w:rPr>
                <w:color w:val="000000"/>
                <w:sz w:val="24"/>
                <w:szCs w:val="24"/>
                <w:lang w:eastAsia="ru-RU" w:bidi="ru-RU"/>
              </w:rPr>
            </w:pPr>
          </w:p>
        </w:tc>
        <w:tc>
          <w:tcPr>
            <w:tcW w:w="3544" w:type="dxa"/>
          </w:tcPr>
          <w:p w:rsidR="0063565F" w:rsidRDefault="0063565F" w:rsidP="00EC13E1">
            <w:pPr>
              <w:pStyle w:val="Bodytext20"/>
              <w:shd w:val="clear" w:color="auto" w:fill="auto"/>
              <w:tabs>
                <w:tab w:val="left" w:pos="731"/>
              </w:tabs>
              <w:rPr>
                <w:color w:val="000000"/>
                <w:sz w:val="24"/>
                <w:szCs w:val="24"/>
                <w:lang w:eastAsia="ru-RU" w:bidi="ru-RU"/>
              </w:rPr>
            </w:pPr>
          </w:p>
        </w:tc>
      </w:tr>
    </w:tbl>
    <w:p w:rsidR="0063565F" w:rsidRDefault="0063565F" w:rsidP="00EC13E1">
      <w:pPr>
        <w:pStyle w:val="Bodytext20"/>
        <w:tabs>
          <w:tab w:val="left" w:pos="731"/>
        </w:tabs>
        <w:rPr>
          <w:color w:val="000000"/>
          <w:sz w:val="24"/>
          <w:szCs w:val="24"/>
          <w:lang w:eastAsia="ru-RU" w:bidi="ru-RU"/>
        </w:rPr>
      </w:pPr>
    </w:p>
    <w:p w:rsidR="0063565F" w:rsidRDefault="0063565F" w:rsidP="00EC13E1">
      <w:pPr>
        <w:pStyle w:val="Bodytext20"/>
        <w:tabs>
          <w:tab w:val="left" w:pos="731"/>
        </w:tabs>
        <w:rPr>
          <w:color w:val="000000"/>
          <w:sz w:val="24"/>
          <w:szCs w:val="24"/>
          <w:lang w:eastAsia="ru-RU" w:bidi="ru-RU"/>
        </w:rPr>
      </w:pPr>
    </w:p>
    <w:p w:rsidR="00EC13E1" w:rsidRPr="00EC13E1" w:rsidRDefault="00EC13E1" w:rsidP="00EC13E1">
      <w:pPr>
        <w:pStyle w:val="Bodytext20"/>
        <w:tabs>
          <w:tab w:val="left" w:pos="731"/>
        </w:tabs>
        <w:rPr>
          <w:color w:val="000000"/>
          <w:sz w:val="24"/>
          <w:szCs w:val="24"/>
          <w:lang w:eastAsia="ru-RU" w:bidi="ru-RU"/>
        </w:rPr>
      </w:pPr>
      <w:r w:rsidRPr="00EC13E1">
        <w:rPr>
          <w:color w:val="000000"/>
          <w:sz w:val="24"/>
          <w:szCs w:val="24"/>
          <w:lang w:eastAsia="ru-RU" w:bidi="ru-RU"/>
        </w:rPr>
        <w:tab/>
      </w:r>
      <w:r w:rsidRPr="00EC13E1">
        <w:rPr>
          <w:color w:val="000000"/>
          <w:sz w:val="24"/>
          <w:szCs w:val="24"/>
          <w:lang w:eastAsia="ru-RU" w:bidi="ru-RU"/>
        </w:rPr>
        <w:tab/>
      </w:r>
    </w:p>
    <w:p w:rsidR="00EC13E1" w:rsidRPr="00EC13E1" w:rsidRDefault="00EC13E1" w:rsidP="00EC13E1">
      <w:pPr>
        <w:pStyle w:val="Bodytext20"/>
        <w:tabs>
          <w:tab w:val="left" w:pos="731"/>
        </w:tabs>
        <w:rPr>
          <w:color w:val="000000"/>
          <w:sz w:val="24"/>
          <w:szCs w:val="24"/>
          <w:lang w:eastAsia="ru-RU" w:bidi="ru-RU"/>
        </w:rPr>
      </w:pPr>
      <w:r w:rsidRPr="00EC13E1">
        <w:rPr>
          <w:color w:val="000000"/>
          <w:sz w:val="24"/>
          <w:szCs w:val="24"/>
          <w:lang w:eastAsia="ru-RU" w:bidi="ru-RU"/>
        </w:rPr>
        <w:tab/>
      </w:r>
    </w:p>
    <w:p w:rsidR="00EC13E1" w:rsidRPr="00EC13E1" w:rsidRDefault="00EC13E1" w:rsidP="00EC13E1">
      <w:pPr>
        <w:pStyle w:val="Bodytext20"/>
        <w:tabs>
          <w:tab w:val="left" w:pos="731"/>
        </w:tabs>
        <w:rPr>
          <w:color w:val="000000"/>
          <w:sz w:val="24"/>
          <w:szCs w:val="24"/>
          <w:lang w:eastAsia="ru-RU" w:bidi="ru-RU"/>
        </w:rPr>
      </w:pPr>
      <w:r w:rsidRPr="00EC13E1">
        <w:rPr>
          <w:color w:val="000000"/>
          <w:sz w:val="24"/>
          <w:szCs w:val="24"/>
          <w:lang w:eastAsia="ru-RU" w:bidi="ru-RU"/>
        </w:rPr>
        <w:t>Исполнитель:</w:t>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t>Заказчик:</w:t>
      </w:r>
    </w:p>
    <w:p w:rsidR="00EC13E1" w:rsidRPr="00EC13E1" w:rsidRDefault="00EC13E1" w:rsidP="00EC13E1">
      <w:pPr>
        <w:pStyle w:val="Bodytext20"/>
        <w:tabs>
          <w:tab w:val="left" w:pos="731"/>
        </w:tabs>
        <w:rPr>
          <w:color w:val="000000"/>
          <w:sz w:val="24"/>
          <w:szCs w:val="24"/>
          <w:lang w:eastAsia="ru-RU" w:bidi="ru-RU"/>
        </w:rPr>
      </w:pPr>
      <w:r w:rsidRPr="00EC13E1">
        <w:rPr>
          <w:color w:val="000000"/>
          <w:sz w:val="24"/>
          <w:szCs w:val="24"/>
          <w:lang w:eastAsia="ru-RU" w:bidi="ru-RU"/>
        </w:rPr>
        <w:t>______________/_______________</w:t>
      </w:r>
      <w:r w:rsidRPr="00EC13E1">
        <w:rPr>
          <w:color w:val="000000"/>
          <w:sz w:val="24"/>
          <w:szCs w:val="24"/>
          <w:lang w:eastAsia="ru-RU" w:bidi="ru-RU"/>
        </w:rPr>
        <w:tab/>
      </w:r>
      <w:r w:rsidRPr="00EC13E1">
        <w:rPr>
          <w:color w:val="000000"/>
          <w:sz w:val="24"/>
          <w:szCs w:val="24"/>
          <w:lang w:eastAsia="ru-RU" w:bidi="ru-RU"/>
        </w:rPr>
        <w:tab/>
        <w:t>________________/ Смирнов Д. М.</w:t>
      </w:r>
    </w:p>
    <w:p w:rsidR="00EC13E1" w:rsidRPr="00EC13E1" w:rsidRDefault="00EC13E1" w:rsidP="00EC13E1">
      <w:pPr>
        <w:pStyle w:val="Bodytext20"/>
        <w:tabs>
          <w:tab w:val="left" w:pos="731"/>
        </w:tabs>
        <w:rPr>
          <w:color w:val="000000"/>
          <w:sz w:val="24"/>
          <w:szCs w:val="24"/>
          <w:lang w:eastAsia="ru-RU" w:bidi="ru-RU"/>
        </w:rPr>
      </w:pPr>
      <w:r w:rsidRPr="00EC13E1">
        <w:rPr>
          <w:color w:val="000000"/>
          <w:sz w:val="24"/>
          <w:szCs w:val="24"/>
          <w:lang w:eastAsia="ru-RU" w:bidi="ru-RU"/>
        </w:rPr>
        <w:t>(подпись)</w:t>
      </w:r>
      <w:r w:rsidRPr="00EC13E1">
        <w:rPr>
          <w:color w:val="000000"/>
          <w:sz w:val="24"/>
          <w:szCs w:val="24"/>
          <w:lang w:eastAsia="ru-RU" w:bidi="ru-RU"/>
        </w:rPr>
        <w:tab/>
      </w:r>
      <w:r w:rsidR="00DB7995">
        <w:rPr>
          <w:color w:val="000000"/>
          <w:sz w:val="24"/>
          <w:szCs w:val="24"/>
          <w:lang w:eastAsia="ru-RU" w:bidi="ru-RU"/>
        </w:rPr>
        <w:tab/>
      </w:r>
      <w:r w:rsidRPr="00EC13E1">
        <w:rPr>
          <w:color w:val="000000"/>
          <w:sz w:val="24"/>
          <w:szCs w:val="24"/>
          <w:lang w:eastAsia="ru-RU" w:bidi="ru-RU"/>
        </w:rPr>
        <w:t>(Ф.И.О.)</w:t>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t>(подпись)</w:t>
      </w:r>
      <w:r w:rsidRPr="00EC13E1">
        <w:rPr>
          <w:color w:val="000000"/>
          <w:sz w:val="24"/>
          <w:szCs w:val="24"/>
          <w:lang w:eastAsia="ru-RU" w:bidi="ru-RU"/>
        </w:rPr>
        <w:tab/>
        <w:t>(Ф.И.О.)</w:t>
      </w:r>
    </w:p>
    <w:p w:rsidR="00EC13E1" w:rsidRPr="00EC13E1" w:rsidRDefault="00EC13E1" w:rsidP="00EC13E1">
      <w:pPr>
        <w:pStyle w:val="Bodytext20"/>
        <w:tabs>
          <w:tab w:val="left" w:pos="731"/>
        </w:tabs>
        <w:rPr>
          <w:color w:val="000000"/>
          <w:sz w:val="24"/>
          <w:szCs w:val="24"/>
          <w:lang w:eastAsia="ru-RU" w:bidi="ru-RU"/>
        </w:rPr>
      </w:pPr>
    </w:p>
    <w:p w:rsidR="00EC13E1" w:rsidRPr="00EC13E1" w:rsidRDefault="00EC13E1" w:rsidP="00EC13E1">
      <w:pPr>
        <w:pStyle w:val="Bodytext20"/>
        <w:tabs>
          <w:tab w:val="left" w:pos="731"/>
        </w:tabs>
        <w:rPr>
          <w:color w:val="000000"/>
          <w:sz w:val="24"/>
          <w:szCs w:val="24"/>
          <w:lang w:eastAsia="ru-RU" w:bidi="ru-RU"/>
        </w:rPr>
      </w:pPr>
    </w:p>
    <w:p w:rsidR="00EC13E1" w:rsidRPr="0063565F" w:rsidRDefault="00EC13E1" w:rsidP="00EC13E1">
      <w:pPr>
        <w:pStyle w:val="Bodytext20"/>
        <w:tabs>
          <w:tab w:val="left" w:pos="731"/>
        </w:tabs>
        <w:rPr>
          <w:i/>
          <w:color w:val="000000"/>
          <w:sz w:val="24"/>
          <w:szCs w:val="24"/>
          <w:lang w:eastAsia="ru-RU" w:bidi="ru-RU"/>
        </w:rPr>
      </w:pPr>
      <w:r w:rsidRPr="0063565F">
        <w:rPr>
          <w:i/>
          <w:color w:val="000000"/>
          <w:sz w:val="24"/>
          <w:szCs w:val="24"/>
          <w:lang w:eastAsia="ru-RU" w:bidi="ru-RU"/>
        </w:rPr>
        <w:t>Форма согласована</w:t>
      </w:r>
    </w:p>
    <w:p w:rsidR="00EC13E1" w:rsidRDefault="00EC13E1" w:rsidP="00EC13E1">
      <w:pPr>
        <w:pStyle w:val="Bodytext20"/>
        <w:tabs>
          <w:tab w:val="left" w:pos="731"/>
        </w:tabs>
        <w:rPr>
          <w:color w:val="000000"/>
          <w:sz w:val="24"/>
          <w:szCs w:val="24"/>
          <w:lang w:eastAsia="ru-RU" w:bidi="ru-RU"/>
        </w:rPr>
      </w:pPr>
    </w:p>
    <w:p w:rsidR="0063565F" w:rsidRPr="00EC13E1" w:rsidRDefault="0063565F" w:rsidP="00EC13E1">
      <w:pPr>
        <w:pStyle w:val="Bodytext20"/>
        <w:tabs>
          <w:tab w:val="left" w:pos="731"/>
        </w:tabs>
        <w:rPr>
          <w:color w:val="000000"/>
          <w:sz w:val="24"/>
          <w:szCs w:val="24"/>
          <w:lang w:eastAsia="ru-RU" w:bidi="ru-RU"/>
        </w:rPr>
      </w:pPr>
    </w:p>
    <w:p w:rsidR="00EC13E1" w:rsidRPr="00EC13E1" w:rsidRDefault="00EC13E1" w:rsidP="0063565F">
      <w:pPr>
        <w:pStyle w:val="Bodytext20"/>
        <w:tabs>
          <w:tab w:val="left" w:pos="731"/>
        </w:tabs>
        <w:jc w:val="center"/>
        <w:rPr>
          <w:color w:val="000000"/>
          <w:sz w:val="24"/>
          <w:szCs w:val="24"/>
          <w:lang w:eastAsia="ru-RU" w:bidi="ru-RU"/>
        </w:rPr>
      </w:pPr>
      <w:r w:rsidRPr="00EC13E1">
        <w:rPr>
          <w:color w:val="000000"/>
          <w:sz w:val="24"/>
          <w:szCs w:val="24"/>
          <w:lang w:eastAsia="ru-RU" w:bidi="ru-RU"/>
        </w:rPr>
        <w:t>Подписи Сторон:</w:t>
      </w:r>
    </w:p>
    <w:p w:rsidR="00EC13E1" w:rsidRPr="00EC13E1" w:rsidRDefault="00EC13E1" w:rsidP="00EC13E1">
      <w:pPr>
        <w:pStyle w:val="Bodytext20"/>
        <w:tabs>
          <w:tab w:val="left" w:pos="731"/>
        </w:tabs>
        <w:rPr>
          <w:color w:val="000000"/>
          <w:sz w:val="24"/>
          <w:szCs w:val="24"/>
          <w:lang w:eastAsia="ru-RU" w:bidi="ru-RU"/>
        </w:rPr>
      </w:pPr>
      <w:r w:rsidRPr="00EC13E1">
        <w:rPr>
          <w:color w:val="000000"/>
          <w:sz w:val="24"/>
          <w:szCs w:val="24"/>
          <w:lang w:eastAsia="ru-RU" w:bidi="ru-RU"/>
        </w:rPr>
        <w:t>Исполнитель:</w:t>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t>Заказчик:</w:t>
      </w:r>
    </w:p>
    <w:p w:rsidR="00EC13E1" w:rsidRPr="00EC13E1" w:rsidRDefault="00EC13E1" w:rsidP="00EC13E1">
      <w:pPr>
        <w:pStyle w:val="Bodytext20"/>
        <w:tabs>
          <w:tab w:val="left" w:pos="731"/>
        </w:tabs>
        <w:rPr>
          <w:color w:val="000000"/>
          <w:sz w:val="24"/>
          <w:szCs w:val="24"/>
          <w:lang w:eastAsia="ru-RU" w:bidi="ru-RU"/>
        </w:rPr>
      </w:pPr>
      <w:r w:rsidRPr="00EC13E1">
        <w:rPr>
          <w:color w:val="000000"/>
          <w:sz w:val="24"/>
          <w:szCs w:val="24"/>
          <w:lang w:eastAsia="ru-RU" w:bidi="ru-RU"/>
        </w:rPr>
        <w:t>______________/_______________</w:t>
      </w:r>
      <w:r w:rsidRPr="00EC13E1">
        <w:rPr>
          <w:color w:val="000000"/>
          <w:sz w:val="24"/>
          <w:szCs w:val="24"/>
          <w:lang w:eastAsia="ru-RU" w:bidi="ru-RU"/>
        </w:rPr>
        <w:tab/>
      </w:r>
      <w:r w:rsidRPr="00EC13E1">
        <w:rPr>
          <w:color w:val="000000"/>
          <w:sz w:val="24"/>
          <w:szCs w:val="24"/>
          <w:lang w:eastAsia="ru-RU" w:bidi="ru-RU"/>
        </w:rPr>
        <w:tab/>
        <w:t>________________/ Смирнов Д. М.</w:t>
      </w:r>
    </w:p>
    <w:p w:rsidR="00EC13E1" w:rsidRPr="00A609EC" w:rsidRDefault="00EC13E1" w:rsidP="00EC13E1">
      <w:pPr>
        <w:pStyle w:val="Bodytext20"/>
        <w:shd w:val="clear" w:color="auto" w:fill="auto"/>
        <w:tabs>
          <w:tab w:val="left" w:pos="731"/>
        </w:tabs>
        <w:spacing w:before="0" w:line="240" w:lineRule="auto"/>
        <w:rPr>
          <w:color w:val="000000"/>
          <w:sz w:val="24"/>
          <w:szCs w:val="24"/>
          <w:lang w:eastAsia="ru-RU" w:bidi="ru-RU"/>
        </w:rPr>
      </w:pPr>
      <w:r w:rsidRPr="00EC13E1">
        <w:rPr>
          <w:color w:val="000000"/>
          <w:sz w:val="24"/>
          <w:szCs w:val="24"/>
          <w:lang w:eastAsia="ru-RU" w:bidi="ru-RU"/>
        </w:rPr>
        <w:t>(подпись)</w:t>
      </w:r>
      <w:r w:rsidRPr="00EC13E1">
        <w:rPr>
          <w:color w:val="000000"/>
          <w:sz w:val="24"/>
          <w:szCs w:val="24"/>
          <w:lang w:eastAsia="ru-RU" w:bidi="ru-RU"/>
        </w:rPr>
        <w:tab/>
      </w:r>
      <w:r w:rsidR="00DB7995">
        <w:rPr>
          <w:color w:val="000000"/>
          <w:sz w:val="24"/>
          <w:szCs w:val="24"/>
          <w:lang w:eastAsia="ru-RU" w:bidi="ru-RU"/>
        </w:rPr>
        <w:tab/>
      </w:r>
      <w:r w:rsidRPr="00EC13E1">
        <w:rPr>
          <w:color w:val="000000"/>
          <w:sz w:val="24"/>
          <w:szCs w:val="24"/>
          <w:lang w:eastAsia="ru-RU" w:bidi="ru-RU"/>
        </w:rPr>
        <w:t>(Ф.И.О.)</w:t>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r>
      <w:r w:rsidRPr="00EC13E1">
        <w:rPr>
          <w:color w:val="000000"/>
          <w:sz w:val="24"/>
          <w:szCs w:val="24"/>
          <w:lang w:eastAsia="ru-RU" w:bidi="ru-RU"/>
        </w:rPr>
        <w:tab/>
        <w:t>(подпись)</w:t>
      </w:r>
      <w:r w:rsidRPr="00EC13E1">
        <w:rPr>
          <w:color w:val="000000"/>
          <w:sz w:val="24"/>
          <w:szCs w:val="24"/>
          <w:lang w:eastAsia="ru-RU" w:bidi="ru-RU"/>
        </w:rPr>
        <w:tab/>
        <w:t>(Ф.И.О.)</w:t>
      </w:r>
    </w:p>
    <w:sectPr w:rsidR="00EC13E1" w:rsidRPr="00A609EC">
      <w:headerReference w:type="even" r:id="rId10"/>
      <w:head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3E1" w:rsidRDefault="00EC13E1">
      <w:r>
        <w:separator/>
      </w:r>
    </w:p>
  </w:endnote>
  <w:endnote w:type="continuationSeparator" w:id="0">
    <w:p w:rsidR="00EC13E1" w:rsidRDefault="00EC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3E1" w:rsidRDefault="00EC13E1">
      <w:r>
        <w:separator/>
      </w:r>
    </w:p>
  </w:footnote>
  <w:footnote w:type="continuationSeparator" w:id="0">
    <w:p w:rsidR="00EC13E1" w:rsidRDefault="00EC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E1" w:rsidRDefault="00EC13E1">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3007360</wp:posOffset>
              </wp:positionH>
              <wp:positionV relativeFrom="page">
                <wp:posOffset>284480</wp:posOffset>
              </wp:positionV>
              <wp:extent cx="2174240" cy="17526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E1" w:rsidRDefault="00EC13E1">
                          <w:r>
                            <w:rPr>
                              <w:rStyle w:val="Headerorfooter0"/>
                              <w:rFonts w:eastAsia="Microsoft Sans Serif"/>
                            </w:rPr>
                            <w:t>8. Порядок разрешения споров.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36.8pt;margin-top:22.4pt;width:171.2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" filled="f" stroked="f">
              <v:textbox style="mso-fit-shape-to-text:t" inset="0,0,0,0">
                <w:txbxContent>
                  <w:p w:rsidR="00EB6C63" w:rsidRDefault="00EB6C63">
                    <w:r>
                      <w:rPr>
                        <w:rStyle w:val="Headerorfooter0"/>
                        <w:rFonts w:eastAsia="Microsoft Sans Serif"/>
                      </w:rPr>
                      <w:t>8. Порядок разрешения споров.</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E1" w:rsidRDefault="00EC13E1">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2942590</wp:posOffset>
              </wp:positionH>
              <wp:positionV relativeFrom="page">
                <wp:posOffset>984885</wp:posOffset>
              </wp:positionV>
              <wp:extent cx="2707005" cy="175260"/>
              <wp:effectExtent l="0" t="3810" r="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E1" w:rsidRDefault="00EC13E1">
                          <w:r>
                            <w:rPr>
                              <w:rStyle w:val="Headerorfooter0"/>
                              <w:rFonts w:eastAsia="Microsoft Sans Serif"/>
                            </w:rPr>
                            <w:t>3. Сумма договора и порядок расчетов.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231.7pt;margin-top:77.55pt;width:213.1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" filled="f" stroked="f">
              <v:textbox style="mso-fit-shape-to-text:t" inset="0,0,0,0">
                <w:txbxContent>
                  <w:p w:rsidR="00EB6C63" w:rsidRDefault="00EB6C63">
                    <w:r>
                      <w:rPr>
                        <w:rStyle w:val="Headerorfooter0"/>
                        <w:rFonts w:eastAsia="Microsoft Sans Serif"/>
                      </w:rPr>
                      <w:t>3. Сумма договора и порядок расчетов.</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57B"/>
    <w:multiLevelType w:val="multilevel"/>
    <w:tmpl w:val="2A823F96"/>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B2C78"/>
    <w:multiLevelType w:val="multilevel"/>
    <w:tmpl w:val="8626CECA"/>
    <w:lvl w:ilvl="0">
      <w:start w:val="9"/>
      <w:numFmt w:val="decimal"/>
      <w:lvlText w:val="%1."/>
      <w:lvlJc w:val="left"/>
      <w:pPr>
        <w:ind w:left="360" w:hanging="360"/>
      </w:pPr>
      <w:rPr>
        <w:rFonts w:hint="default"/>
        <w:color w:val="000000"/>
        <w:sz w:val="24"/>
      </w:rPr>
    </w:lvl>
    <w:lvl w:ilvl="1">
      <w:start w:val="4"/>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 w15:restartNumberingAfterBreak="0">
    <w:nsid w:val="194E04F1"/>
    <w:multiLevelType w:val="multilevel"/>
    <w:tmpl w:val="989414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4562C"/>
    <w:multiLevelType w:val="multilevel"/>
    <w:tmpl w:val="61B495B6"/>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F30E7A"/>
    <w:multiLevelType w:val="multilevel"/>
    <w:tmpl w:val="2E8060D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41E2C"/>
    <w:multiLevelType w:val="multilevel"/>
    <w:tmpl w:val="62CE0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6A5CD7"/>
    <w:multiLevelType w:val="multilevel"/>
    <w:tmpl w:val="C238627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171B7"/>
    <w:multiLevelType w:val="multilevel"/>
    <w:tmpl w:val="9D6A728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F148FB"/>
    <w:multiLevelType w:val="multilevel"/>
    <w:tmpl w:val="FF2AA50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735264"/>
    <w:multiLevelType w:val="multilevel"/>
    <w:tmpl w:val="04929A64"/>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F53593"/>
    <w:multiLevelType w:val="multilevel"/>
    <w:tmpl w:val="31E2F2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C75131"/>
    <w:multiLevelType w:val="multilevel"/>
    <w:tmpl w:val="37C601E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DD5D85"/>
    <w:multiLevelType w:val="multilevel"/>
    <w:tmpl w:val="E5A0D6C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D4454D"/>
    <w:multiLevelType w:val="multilevel"/>
    <w:tmpl w:val="A1B044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024857"/>
    <w:multiLevelType w:val="multilevel"/>
    <w:tmpl w:val="D948291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3"/>
  </w:num>
  <w:num w:numId="4">
    <w:abstractNumId w:val="4"/>
  </w:num>
  <w:num w:numId="5">
    <w:abstractNumId w:val="3"/>
  </w:num>
  <w:num w:numId="6">
    <w:abstractNumId w:val="14"/>
  </w:num>
  <w:num w:numId="7">
    <w:abstractNumId w:val="11"/>
  </w:num>
  <w:num w:numId="8">
    <w:abstractNumId w:val="10"/>
  </w:num>
  <w:num w:numId="9">
    <w:abstractNumId w:val="12"/>
  </w:num>
  <w:num w:numId="10">
    <w:abstractNumId w:val="7"/>
  </w:num>
  <w:num w:numId="11">
    <w:abstractNumId w:val="8"/>
  </w:num>
  <w:num w:numId="12">
    <w:abstractNumId w:val="9"/>
  </w:num>
  <w:num w:numId="13">
    <w:abstractNumId w:val="6"/>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92"/>
    <w:rsid w:val="00082B1D"/>
    <w:rsid w:val="0011363B"/>
    <w:rsid w:val="00142F04"/>
    <w:rsid w:val="001D7CFD"/>
    <w:rsid w:val="00221258"/>
    <w:rsid w:val="0022546F"/>
    <w:rsid w:val="002440B1"/>
    <w:rsid w:val="00274CF4"/>
    <w:rsid w:val="003149B1"/>
    <w:rsid w:val="003816E1"/>
    <w:rsid w:val="003910F4"/>
    <w:rsid w:val="00461AA2"/>
    <w:rsid w:val="00471866"/>
    <w:rsid w:val="004C416F"/>
    <w:rsid w:val="0050496C"/>
    <w:rsid w:val="00505B3C"/>
    <w:rsid w:val="005C57E1"/>
    <w:rsid w:val="0063565F"/>
    <w:rsid w:val="00672C51"/>
    <w:rsid w:val="00683AA6"/>
    <w:rsid w:val="00730772"/>
    <w:rsid w:val="00733C2F"/>
    <w:rsid w:val="0074048C"/>
    <w:rsid w:val="007B145D"/>
    <w:rsid w:val="007B59DD"/>
    <w:rsid w:val="008E4835"/>
    <w:rsid w:val="008E69B6"/>
    <w:rsid w:val="00932E92"/>
    <w:rsid w:val="00A50BC0"/>
    <w:rsid w:val="00A609EC"/>
    <w:rsid w:val="00C53205"/>
    <w:rsid w:val="00C60D50"/>
    <w:rsid w:val="00C66C45"/>
    <w:rsid w:val="00C84D11"/>
    <w:rsid w:val="00D41EBF"/>
    <w:rsid w:val="00DB7995"/>
    <w:rsid w:val="00E82548"/>
    <w:rsid w:val="00EB6C63"/>
    <w:rsid w:val="00EC13E1"/>
    <w:rsid w:val="00ED615C"/>
    <w:rsid w:val="00F041A0"/>
    <w:rsid w:val="00F5121F"/>
    <w:rsid w:val="00F65095"/>
    <w:rsid w:val="00F76D39"/>
    <w:rsid w:val="00F8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227331"/>
  <w15:chartTrackingRefBased/>
  <w15:docId w15:val="{DB2108BE-932C-4A48-9C42-A3911C4E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32E92"/>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2">
    <w:name w:val="heading 2"/>
    <w:basedOn w:val="a"/>
    <w:next w:val="a"/>
    <w:link w:val="20"/>
    <w:qFormat/>
    <w:rsid w:val="00733C2F"/>
    <w:pPr>
      <w:keepNext/>
      <w:widowControl/>
      <w:spacing w:before="240" w:after="60"/>
      <w:outlineLvl w:val="1"/>
    </w:pPr>
    <w:rPr>
      <w:rFonts w:ascii="Arial" w:eastAsia="Times New Roman" w:hAnsi="Arial" w:cs="Times New Roman"/>
      <w:b/>
      <w:bCs/>
      <w:i/>
      <w:iCs/>
      <w:color w:val="auto"/>
      <w:sz w:val="28"/>
      <w:szCs w:val="2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932E92"/>
    <w:rPr>
      <w:rFonts w:ascii="Georgia" w:eastAsia="Georgia" w:hAnsi="Georgia" w:cs="Georgia"/>
      <w:w w:val="75"/>
      <w:sz w:val="28"/>
      <w:szCs w:val="28"/>
      <w:shd w:val="clear" w:color="auto" w:fill="FFFFFF"/>
    </w:rPr>
  </w:style>
  <w:style w:type="character" w:customStyle="1" w:styleId="Bodytext4">
    <w:name w:val="Body text (4)_"/>
    <w:basedOn w:val="a0"/>
    <w:link w:val="Bodytext40"/>
    <w:rsid w:val="00932E92"/>
    <w:rPr>
      <w:rFonts w:ascii="Times New Roman" w:eastAsia="Times New Roman" w:hAnsi="Times New Roman" w:cs="Times New Roman"/>
      <w:sz w:val="20"/>
      <w:szCs w:val="20"/>
      <w:shd w:val="clear" w:color="auto" w:fill="FFFFFF"/>
    </w:rPr>
  </w:style>
  <w:style w:type="character" w:customStyle="1" w:styleId="Bodytext2">
    <w:name w:val="Body text (2)_"/>
    <w:basedOn w:val="a0"/>
    <w:link w:val="Bodytext20"/>
    <w:rsid w:val="00932E92"/>
    <w:rPr>
      <w:rFonts w:ascii="Times New Roman" w:eastAsia="Times New Roman" w:hAnsi="Times New Roman" w:cs="Times New Roman"/>
      <w:shd w:val="clear" w:color="auto" w:fill="FFFFFF"/>
    </w:rPr>
  </w:style>
  <w:style w:type="character" w:customStyle="1" w:styleId="Heading1">
    <w:name w:val="Heading #1_"/>
    <w:basedOn w:val="a0"/>
    <w:link w:val="Heading10"/>
    <w:rsid w:val="00932E92"/>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932E92"/>
    <w:pPr>
      <w:shd w:val="clear" w:color="auto" w:fill="FFFFFF"/>
      <w:spacing w:line="0" w:lineRule="atLeast"/>
    </w:pPr>
    <w:rPr>
      <w:rFonts w:ascii="Georgia" w:eastAsia="Georgia" w:hAnsi="Georgia" w:cs="Georgia"/>
      <w:color w:val="auto"/>
      <w:w w:val="75"/>
      <w:sz w:val="28"/>
      <w:szCs w:val="28"/>
      <w:lang w:eastAsia="en-US" w:bidi="ar-SA"/>
    </w:rPr>
  </w:style>
  <w:style w:type="paragraph" w:customStyle="1" w:styleId="Bodytext40">
    <w:name w:val="Body text (4)"/>
    <w:basedOn w:val="a"/>
    <w:link w:val="Bodytext4"/>
    <w:rsid w:val="00932E92"/>
    <w:pPr>
      <w:shd w:val="clear" w:color="auto" w:fill="FFFFFF"/>
      <w:spacing w:after="300" w:line="0" w:lineRule="atLeast"/>
      <w:jc w:val="center"/>
    </w:pPr>
    <w:rPr>
      <w:rFonts w:ascii="Times New Roman" w:eastAsia="Times New Roman" w:hAnsi="Times New Roman" w:cs="Times New Roman"/>
      <w:color w:val="auto"/>
      <w:sz w:val="20"/>
      <w:szCs w:val="20"/>
      <w:lang w:eastAsia="en-US" w:bidi="ar-SA"/>
    </w:rPr>
  </w:style>
  <w:style w:type="paragraph" w:customStyle="1" w:styleId="Bodytext20">
    <w:name w:val="Body text (2)"/>
    <w:basedOn w:val="a"/>
    <w:link w:val="Bodytext2"/>
    <w:rsid w:val="00932E92"/>
    <w:pPr>
      <w:shd w:val="clear" w:color="auto" w:fill="FFFFFF"/>
      <w:spacing w:before="180" w:line="270" w:lineRule="exact"/>
      <w:jc w:val="both"/>
    </w:pPr>
    <w:rPr>
      <w:rFonts w:ascii="Times New Roman" w:eastAsia="Times New Roman" w:hAnsi="Times New Roman" w:cs="Times New Roman"/>
      <w:color w:val="auto"/>
      <w:sz w:val="22"/>
      <w:szCs w:val="22"/>
      <w:lang w:eastAsia="en-US" w:bidi="ar-SA"/>
    </w:rPr>
  </w:style>
  <w:style w:type="paragraph" w:customStyle="1" w:styleId="Heading10">
    <w:name w:val="Heading #1"/>
    <w:basedOn w:val="a"/>
    <w:link w:val="Heading1"/>
    <w:rsid w:val="00932E92"/>
    <w:pPr>
      <w:shd w:val="clear" w:color="auto" w:fill="FFFFFF"/>
      <w:spacing w:after="300" w:line="0" w:lineRule="atLeast"/>
      <w:outlineLvl w:val="0"/>
    </w:pPr>
    <w:rPr>
      <w:rFonts w:ascii="Times New Roman" w:eastAsia="Times New Roman" w:hAnsi="Times New Roman" w:cs="Times New Roman"/>
      <w:b/>
      <w:bCs/>
      <w:color w:val="auto"/>
      <w:sz w:val="22"/>
      <w:szCs w:val="22"/>
      <w:lang w:eastAsia="en-US" w:bidi="ar-SA"/>
    </w:rPr>
  </w:style>
  <w:style w:type="paragraph" w:styleId="a3">
    <w:name w:val="Body Text"/>
    <w:basedOn w:val="a"/>
    <w:link w:val="a4"/>
    <w:semiHidden/>
    <w:rsid w:val="00932E92"/>
    <w:pPr>
      <w:widowControl/>
      <w:suppressAutoHyphens/>
      <w:overflowPunct w:val="0"/>
      <w:autoSpaceDE w:val="0"/>
      <w:spacing w:after="120"/>
      <w:textAlignment w:val="baseline"/>
    </w:pPr>
    <w:rPr>
      <w:rFonts w:ascii="Times New Roman" w:eastAsia="Times New Roman" w:hAnsi="Times New Roman" w:cs="Times New Roman"/>
      <w:color w:val="auto"/>
      <w:sz w:val="20"/>
      <w:szCs w:val="20"/>
      <w:lang w:eastAsia="ar-SA" w:bidi="ar-SA"/>
    </w:rPr>
  </w:style>
  <w:style w:type="character" w:customStyle="1" w:styleId="a4">
    <w:name w:val="Основной текст Знак"/>
    <w:basedOn w:val="a0"/>
    <w:link w:val="a3"/>
    <w:semiHidden/>
    <w:rsid w:val="00932E92"/>
    <w:rPr>
      <w:rFonts w:ascii="Times New Roman" w:eastAsia="Times New Roman" w:hAnsi="Times New Roman" w:cs="Times New Roman"/>
      <w:sz w:val="20"/>
      <w:szCs w:val="20"/>
      <w:lang w:eastAsia="ar-SA"/>
    </w:rPr>
  </w:style>
  <w:style w:type="character" w:customStyle="1" w:styleId="Bodytext5">
    <w:name w:val="Body text (5)_"/>
    <w:basedOn w:val="a0"/>
    <w:link w:val="Bodytext50"/>
    <w:rsid w:val="00932E92"/>
    <w:rPr>
      <w:rFonts w:ascii="Times New Roman" w:eastAsia="Times New Roman" w:hAnsi="Times New Roman" w:cs="Times New Roman"/>
      <w:b/>
      <w:bCs/>
      <w:shd w:val="clear" w:color="auto" w:fill="FFFFFF"/>
    </w:rPr>
  </w:style>
  <w:style w:type="character" w:customStyle="1" w:styleId="Bodytext5NotBold">
    <w:name w:val="Body text (5) + Not Bold"/>
    <w:basedOn w:val="Bodytext5"/>
    <w:rsid w:val="00932E9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Bodytext50">
    <w:name w:val="Body text (5)"/>
    <w:basedOn w:val="a"/>
    <w:link w:val="Bodytext5"/>
    <w:rsid w:val="00932E92"/>
    <w:pPr>
      <w:shd w:val="clear" w:color="auto" w:fill="FFFFFF"/>
      <w:spacing w:before="300" w:after="180" w:line="0" w:lineRule="atLeast"/>
      <w:jc w:val="both"/>
    </w:pPr>
    <w:rPr>
      <w:rFonts w:ascii="Times New Roman" w:eastAsia="Times New Roman" w:hAnsi="Times New Roman" w:cs="Times New Roman"/>
      <w:b/>
      <w:bCs/>
      <w:color w:val="auto"/>
      <w:sz w:val="22"/>
      <w:szCs w:val="22"/>
      <w:lang w:eastAsia="en-US" w:bidi="ar-SA"/>
    </w:rPr>
  </w:style>
  <w:style w:type="character" w:customStyle="1" w:styleId="Headerorfooter">
    <w:name w:val="Header or footer_"/>
    <w:basedOn w:val="a0"/>
    <w:rsid w:val="00932E92"/>
    <w:rPr>
      <w:rFonts w:ascii="Times New Roman" w:eastAsia="Times New Roman" w:hAnsi="Times New Roman" w:cs="Times New Roman"/>
      <w:b/>
      <w:bCs/>
      <w:i w:val="0"/>
      <w:iCs w:val="0"/>
      <w:smallCaps w:val="0"/>
      <w:strike w:val="0"/>
      <w:u w:val="none"/>
    </w:rPr>
  </w:style>
  <w:style w:type="character" w:customStyle="1" w:styleId="Headerorfooter0">
    <w:name w:val="Header or footer"/>
    <w:basedOn w:val="Headerorfooter"/>
    <w:rsid w:val="00932E9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
    <w:name w:val="Заголовок 2 Знак"/>
    <w:basedOn w:val="a0"/>
    <w:link w:val="2"/>
    <w:rsid w:val="00733C2F"/>
    <w:rPr>
      <w:rFonts w:ascii="Arial" w:eastAsia="Times New Roman" w:hAnsi="Arial" w:cs="Times New Roman"/>
      <w:b/>
      <w:bCs/>
      <w:i/>
      <w:iCs/>
      <w:sz w:val="28"/>
      <w:szCs w:val="28"/>
      <w:lang w:val="x-none" w:eastAsia="x-none"/>
    </w:rPr>
  </w:style>
  <w:style w:type="paragraph" w:styleId="a5">
    <w:name w:val="No Spacing"/>
    <w:uiPriority w:val="1"/>
    <w:qFormat/>
    <w:rsid w:val="00733C2F"/>
    <w:pPr>
      <w:spacing w:after="0" w:line="240" w:lineRule="auto"/>
    </w:pPr>
    <w:rPr>
      <w:rFonts w:ascii="Calibri" w:eastAsia="Times New Roman" w:hAnsi="Calibri" w:cs="Times New Roman"/>
      <w:lang w:eastAsia="ru-RU"/>
    </w:rPr>
  </w:style>
  <w:style w:type="table" w:styleId="a6">
    <w:name w:val="Table Grid"/>
    <w:basedOn w:val="a1"/>
    <w:uiPriority w:val="39"/>
    <w:rsid w:val="00142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404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06579">
      <w:bodyDiv w:val="1"/>
      <w:marLeft w:val="0"/>
      <w:marRight w:val="0"/>
      <w:marTop w:val="0"/>
      <w:marBottom w:val="0"/>
      <w:divBdr>
        <w:top w:val="none" w:sz="0" w:space="0" w:color="auto"/>
        <w:left w:val="none" w:sz="0" w:space="0" w:color="auto"/>
        <w:bottom w:val="none" w:sz="0" w:space="0" w:color="auto"/>
        <w:right w:val="none" w:sz="0" w:space="0" w:color="auto"/>
      </w:divBdr>
    </w:div>
    <w:div w:id="881988070">
      <w:bodyDiv w:val="1"/>
      <w:marLeft w:val="0"/>
      <w:marRight w:val="0"/>
      <w:marTop w:val="0"/>
      <w:marBottom w:val="0"/>
      <w:divBdr>
        <w:top w:val="none" w:sz="0" w:space="0" w:color="auto"/>
        <w:left w:val="none" w:sz="0" w:space="0" w:color="auto"/>
        <w:bottom w:val="none" w:sz="0" w:space="0" w:color="auto"/>
        <w:right w:val="none" w:sz="0" w:space="0" w:color="auto"/>
      </w:divBdr>
    </w:div>
    <w:div w:id="13199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roma.novate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ado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CF95F50A403E9D491D8B4CFFB2D89F4A2EDA4578914EFD96C518087AA7220F505C238AEFD89914DFB649F02YDw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3136</Words>
  <Characters>17876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Груздев Дмитрий Константинович</dc:creator>
  <cp:keywords/>
  <dc:description/>
  <cp:lastModifiedBy>Груздев Дмитрий Константинович</cp:lastModifiedBy>
  <cp:revision>7</cp:revision>
  <dcterms:created xsi:type="dcterms:W3CDTF">2022-12-30T11:58:00Z</dcterms:created>
  <dcterms:modified xsi:type="dcterms:W3CDTF">2023-10-27T07:06:00Z</dcterms:modified>
</cp:coreProperties>
</file>