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F3" w:rsidRPr="00E32053" w:rsidRDefault="005821F3" w:rsidP="009E58EA">
      <w:pPr>
        <w:pStyle w:val="a7"/>
        <w:ind w:left="2880"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32053">
        <w:rPr>
          <w:rFonts w:ascii="Times New Roman" w:hAnsi="Times New Roman"/>
          <w:sz w:val="24"/>
          <w:szCs w:val="24"/>
        </w:rPr>
        <w:t xml:space="preserve">ДОГОВОР № </w:t>
      </w:r>
      <w:r w:rsidR="00B9440A">
        <w:rPr>
          <w:rFonts w:ascii="Times New Roman" w:hAnsi="Times New Roman"/>
          <w:sz w:val="24"/>
          <w:szCs w:val="24"/>
          <w:lang w:val="ru-RU"/>
        </w:rPr>
        <w:t>_______________</w:t>
      </w:r>
      <w:r w:rsidR="007966CF" w:rsidRPr="00E32053">
        <w:rPr>
          <w:rFonts w:ascii="Times New Roman" w:hAnsi="Times New Roman"/>
          <w:sz w:val="24"/>
          <w:szCs w:val="24"/>
        </w:rPr>
        <w:t>М</w:t>
      </w:r>
      <w:r w:rsidRPr="00E32053">
        <w:rPr>
          <w:rFonts w:ascii="Times New Roman" w:hAnsi="Times New Roman"/>
          <w:sz w:val="24"/>
          <w:szCs w:val="24"/>
        </w:rPr>
        <w:t xml:space="preserve"> </w:t>
      </w:r>
      <w:r w:rsidR="00B37828" w:rsidRPr="00E32053">
        <w:rPr>
          <w:rFonts w:ascii="Times New Roman" w:hAnsi="Times New Roman"/>
          <w:sz w:val="24"/>
          <w:szCs w:val="24"/>
        </w:rPr>
        <w:t xml:space="preserve"> </w:t>
      </w:r>
    </w:p>
    <w:p w:rsidR="005821F3" w:rsidRPr="003C5638" w:rsidRDefault="005821F3" w:rsidP="009E58EA">
      <w:pPr>
        <w:jc w:val="both"/>
        <w:rPr>
          <w:sz w:val="24"/>
          <w:szCs w:val="24"/>
        </w:rPr>
      </w:pPr>
    </w:p>
    <w:p w:rsidR="002F596A" w:rsidRPr="00B20C31" w:rsidRDefault="0028651E" w:rsidP="007966CF">
      <w:pPr>
        <w:jc w:val="both"/>
        <w:rPr>
          <w:sz w:val="22"/>
          <w:szCs w:val="22"/>
        </w:rPr>
      </w:pPr>
      <w:r w:rsidRPr="00B20C31">
        <w:rPr>
          <w:b/>
          <w:bCs/>
          <w:sz w:val="22"/>
          <w:szCs w:val="22"/>
        </w:rPr>
        <w:t>г</w:t>
      </w:r>
      <w:r w:rsidR="007966CF" w:rsidRPr="00B20C31">
        <w:rPr>
          <w:b/>
          <w:bCs/>
          <w:sz w:val="22"/>
          <w:szCs w:val="22"/>
        </w:rPr>
        <w:t xml:space="preserve">. </w:t>
      </w:r>
      <w:r w:rsidR="00E773A2">
        <w:rPr>
          <w:b/>
          <w:bCs/>
          <w:sz w:val="22"/>
          <w:szCs w:val="22"/>
        </w:rPr>
        <w:t xml:space="preserve">Кострома </w:t>
      </w:r>
      <w:r w:rsidR="007966CF" w:rsidRPr="00B20C31">
        <w:rPr>
          <w:b/>
          <w:bCs/>
          <w:sz w:val="22"/>
          <w:szCs w:val="22"/>
        </w:rPr>
        <w:t xml:space="preserve"> </w:t>
      </w:r>
      <w:r w:rsidR="007966CF" w:rsidRPr="00B20C31">
        <w:rPr>
          <w:b/>
          <w:bCs/>
          <w:sz w:val="22"/>
          <w:szCs w:val="22"/>
        </w:rPr>
        <w:tab/>
      </w:r>
      <w:r w:rsidR="007966CF" w:rsidRPr="00B20C31">
        <w:rPr>
          <w:b/>
          <w:bCs/>
          <w:sz w:val="22"/>
          <w:szCs w:val="22"/>
        </w:rPr>
        <w:tab/>
      </w:r>
      <w:r w:rsidR="007966CF" w:rsidRPr="00B20C31">
        <w:rPr>
          <w:b/>
          <w:bCs/>
          <w:sz w:val="22"/>
          <w:szCs w:val="22"/>
        </w:rPr>
        <w:tab/>
      </w:r>
      <w:r w:rsidR="007966CF" w:rsidRPr="00B20C31">
        <w:rPr>
          <w:b/>
          <w:bCs/>
          <w:sz w:val="22"/>
          <w:szCs w:val="22"/>
        </w:rPr>
        <w:tab/>
      </w:r>
      <w:r w:rsidR="007966CF" w:rsidRPr="00B20C31">
        <w:rPr>
          <w:b/>
          <w:bCs/>
          <w:sz w:val="22"/>
          <w:szCs w:val="22"/>
        </w:rPr>
        <w:tab/>
      </w:r>
      <w:r w:rsidR="007966CF" w:rsidRPr="00B20C31">
        <w:rPr>
          <w:b/>
          <w:bCs/>
          <w:sz w:val="22"/>
          <w:szCs w:val="22"/>
        </w:rPr>
        <w:tab/>
      </w:r>
      <w:r w:rsidR="007966CF" w:rsidRPr="00B20C31">
        <w:rPr>
          <w:b/>
          <w:bCs/>
          <w:sz w:val="22"/>
          <w:szCs w:val="22"/>
        </w:rPr>
        <w:tab/>
      </w:r>
      <w:r w:rsidR="007966CF" w:rsidRPr="00B20C31">
        <w:rPr>
          <w:b/>
          <w:bCs/>
          <w:sz w:val="22"/>
          <w:szCs w:val="22"/>
        </w:rPr>
        <w:tab/>
      </w:r>
      <w:r w:rsidR="00E773A2">
        <w:rPr>
          <w:b/>
          <w:bCs/>
          <w:sz w:val="22"/>
          <w:szCs w:val="22"/>
        </w:rPr>
        <w:tab/>
      </w:r>
      <w:r w:rsidR="00B37828" w:rsidRPr="00B20C31">
        <w:rPr>
          <w:b/>
          <w:bCs/>
          <w:sz w:val="22"/>
          <w:szCs w:val="22"/>
        </w:rPr>
        <w:t>«__</w:t>
      </w:r>
      <w:r w:rsidR="00E4102B">
        <w:rPr>
          <w:b/>
          <w:bCs/>
          <w:sz w:val="22"/>
          <w:szCs w:val="22"/>
        </w:rPr>
        <w:t>_</w:t>
      </w:r>
      <w:r w:rsidR="00B37828" w:rsidRPr="00B20C31">
        <w:rPr>
          <w:b/>
          <w:bCs/>
          <w:sz w:val="22"/>
          <w:szCs w:val="22"/>
        </w:rPr>
        <w:t>»</w:t>
      </w:r>
      <w:r w:rsidR="009D7D70" w:rsidRPr="00B20C31">
        <w:rPr>
          <w:b/>
          <w:bCs/>
          <w:sz w:val="22"/>
          <w:szCs w:val="22"/>
        </w:rPr>
        <w:t xml:space="preserve"> </w:t>
      </w:r>
      <w:r w:rsidR="00B37828" w:rsidRPr="00B20C31">
        <w:rPr>
          <w:b/>
          <w:bCs/>
          <w:sz w:val="22"/>
          <w:szCs w:val="22"/>
        </w:rPr>
        <w:t>_________</w:t>
      </w:r>
      <w:r w:rsidR="00C131AE" w:rsidRPr="00B20C31">
        <w:rPr>
          <w:b/>
          <w:bCs/>
          <w:sz w:val="22"/>
          <w:szCs w:val="22"/>
        </w:rPr>
        <w:t xml:space="preserve"> </w:t>
      </w:r>
      <w:r w:rsidR="00F8388A" w:rsidRPr="00B20C31">
        <w:rPr>
          <w:b/>
          <w:bCs/>
          <w:sz w:val="22"/>
          <w:szCs w:val="22"/>
        </w:rPr>
        <w:t>20</w:t>
      </w:r>
      <w:r w:rsidR="00074CC5" w:rsidRPr="00B20C31">
        <w:rPr>
          <w:b/>
          <w:bCs/>
          <w:sz w:val="22"/>
          <w:szCs w:val="22"/>
        </w:rPr>
        <w:t>2</w:t>
      </w:r>
      <w:r w:rsidR="008A0B80">
        <w:rPr>
          <w:b/>
          <w:bCs/>
          <w:sz w:val="22"/>
          <w:szCs w:val="22"/>
        </w:rPr>
        <w:t>6</w:t>
      </w:r>
      <w:r w:rsidR="00882E7C" w:rsidRPr="00B20C31">
        <w:rPr>
          <w:b/>
          <w:bCs/>
          <w:sz w:val="22"/>
          <w:szCs w:val="22"/>
        </w:rPr>
        <w:t xml:space="preserve"> </w:t>
      </w:r>
      <w:r w:rsidR="005821F3" w:rsidRPr="00B20C31">
        <w:rPr>
          <w:b/>
          <w:bCs/>
          <w:sz w:val="22"/>
          <w:szCs w:val="22"/>
        </w:rPr>
        <w:t>г</w:t>
      </w:r>
      <w:r w:rsidR="00BE0366" w:rsidRPr="00B20C31">
        <w:rPr>
          <w:sz w:val="22"/>
          <w:szCs w:val="22"/>
        </w:rPr>
        <w:t xml:space="preserve">.        </w:t>
      </w:r>
      <w:r w:rsidR="002F596A" w:rsidRPr="00B20C31">
        <w:rPr>
          <w:sz w:val="22"/>
          <w:szCs w:val="22"/>
        </w:rPr>
        <w:tab/>
      </w:r>
      <w:r w:rsidR="002F596A" w:rsidRPr="00B20C31">
        <w:rPr>
          <w:sz w:val="22"/>
          <w:szCs w:val="22"/>
        </w:rPr>
        <w:tab/>
      </w:r>
      <w:r w:rsidR="002F596A" w:rsidRPr="00B20C31">
        <w:rPr>
          <w:sz w:val="22"/>
          <w:szCs w:val="22"/>
        </w:rPr>
        <w:tab/>
      </w:r>
      <w:r w:rsidR="00450D73" w:rsidRPr="00B20C31">
        <w:rPr>
          <w:sz w:val="22"/>
          <w:szCs w:val="22"/>
        </w:rPr>
        <w:t xml:space="preserve"> </w:t>
      </w:r>
      <w:r w:rsidR="002F596A" w:rsidRPr="00B20C31">
        <w:rPr>
          <w:sz w:val="22"/>
          <w:szCs w:val="22"/>
        </w:rPr>
        <w:tab/>
      </w:r>
      <w:r w:rsidR="002F596A" w:rsidRPr="00B20C31">
        <w:rPr>
          <w:sz w:val="22"/>
          <w:szCs w:val="22"/>
        </w:rPr>
        <w:tab/>
      </w:r>
      <w:r w:rsidR="002F596A" w:rsidRPr="00B20C31">
        <w:rPr>
          <w:sz w:val="22"/>
          <w:szCs w:val="22"/>
        </w:rPr>
        <w:tab/>
      </w:r>
      <w:r w:rsidR="009E58EA" w:rsidRPr="00B20C31">
        <w:rPr>
          <w:sz w:val="22"/>
          <w:szCs w:val="22"/>
        </w:rPr>
        <w:t xml:space="preserve">                 </w:t>
      </w:r>
      <w:r w:rsidR="00206F93" w:rsidRPr="00B20C31">
        <w:rPr>
          <w:sz w:val="22"/>
          <w:szCs w:val="22"/>
        </w:rPr>
        <w:t xml:space="preserve">            </w:t>
      </w:r>
    </w:p>
    <w:p w:rsidR="007966CF" w:rsidRPr="00B20C31" w:rsidRDefault="00E773A2" w:rsidP="00B20C31">
      <w:pPr>
        <w:pStyle w:val="3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  <w:lang w:val="ru-RU"/>
        </w:rPr>
        <w:t>___________________________</w:t>
      </w:r>
      <w:r w:rsidR="004E5BA4">
        <w:rPr>
          <w:rFonts w:ascii="Times New Roman" w:hAnsi="Times New Roman"/>
          <w:bCs w:val="0"/>
          <w:sz w:val="22"/>
          <w:szCs w:val="22"/>
          <w:lang w:val="ru-RU"/>
        </w:rPr>
        <w:t>_______________</w:t>
      </w:r>
      <w:r w:rsidR="005821F3" w:rsidRPr="00B20C31">
        <w:rPr>
          <w:rFonts w:ascii="Times New Roman" w:hAnsi="Times New Roman"/>
          <w:sz w:val="22"/>
          <w:szCs w:val="22"/>
        </w:rPr>
        <w:t>,</w:t>
      </w:r>
      <w:r w:rsidR="00882E7C" w:rsidRPr="00B20C31">
        <w:rPr>
          <w:rFonts w:ascii="Times New Roman" w:hAnsi="Times New Roman"/>
          <w:sz w:val="22"/>
          <w:szCs w:val="22"/>
        </w:rPr>
        <w:t xml:space="preserve"> </w:t>
      </w:r>
      <w:r w:rsidR="00882E7C" w:rsidRPr="00B20C31">
        <w:rPr>
          <w:rFonts w:ascii="Times New Roman" w:hAnsi="Times New Roman"/>
          <w:b w:val="0"/>
          <w:sz w:val="22"/>
          <w:szCs w:val="22"/>
        </w:rPr>
        <w:t>в лице</w:t>
      </w:r>
      <w:r w:rsidR="001069EE" w:rsidRPr="00B20C31">
        <w:rPr>
          <w:rFonts w:ascii="Times New Roman" w:hAnsi="Times New Roman"/>
          <w:b w:val="0"/>
          <w:sz w:val="22"/>
          <w:szCs w:val="22"/>
        </w:rPr>
        <w:t xml:space="preserve"> </w:t>
      </w:r>
      <w:r w:rsidR="00600AAF" w:rsidRPr="00B20C31">
        <w:rPr>
          <w:rFonts w:ascii="Times New Roman" w:hAnsi="Times New Roman"/>
          <w:bCs w:val="0"/>
          <w:sz w:val="22"/>
          <w:szCs w:val="22"/>
        </w:rPr>
        <w:t>директора</w:t>
      </w:r>
      <w:r w:rsidR="00600AAF" w:rsidRPr="00B20C31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E5BA4">
        <w:rPr>
          <w:rFonts w:ascii="Times New Roman" w:hAnsi="Times New Roman"/>
          <w:bCs w:val="0"/>
          <w:sz w:val="22"/>
          <w:szCs w:val="22"/>
          <w:lang w:val="ru-RU"/>
        </w:rPr>
        <w:t>_______________</w:t>
      </w:r>
      <w:r w:rsidR="001069EE" w:rsidRPr="00B20C31">
        <w:rPr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="004B0DD7" w:rsidRPr="00B20C31">
        <w:rPr>
          <w:rFonts w:ascii="Times New Roman" w:hAnsi="Times New Roman"/>
          <w:b w:val="0"/>
          <w:sz w:val="22"/>
          <w:szCs w:val="22"/>
        </w:rPr>
        <w:t>действующ</w:t>
      </w:r>
      <w:r w:rsidR="009D7D70" w:rsidRPr="00B20C31">
        <w:rPr>
          <w:rFonts w:ascii="Times New Roman" w:hAnsi="Times New Roman"/>
          <w:b w:val="0"/>
          <w:sz w:val="22"/>
          <w:szCs w:val="22"/>
        </w:rPr>
        <w:t>его</w:t>
      </w:r>
      <w:r w:rsidR="004B0DD7" w:rsidRPr="00B20C31">
        <w:rPr>
          <w:rFonts w:ascii="Times New Roman" w:hAnsi="Times New Roman"/>
          <w:b w:val="0"/>
          <w:sz w:val="22"/>
          <w:szCs w:val="22"/>
        </w:rPr>
        <w:t xml:space="preserve"> на основании</w:t>
      </w:r>
      <w:r w:rsidR="004B0DD7" w:rsidRPr="00B20C31">
        <w:rPr>
          <w:rFonts w:ascii="Times New Roman" w:hAnsi="Times New Roman"/>
          <w:sz w:val="22"/>
          <w:szCs w:val="22"/>
        </w:rPr>
        <w:t xml:space="preserve"> </w:t>
      </w:r>
      <w:r w:rsidR="00600AAF" w:rsidRPr="00B20C31">
        <w:rPr>
          <w:rFonts w:ascii="Times New Roman" w:hAnsi="Times New Roman"/>
          <w:bCs w:val="0"/>
          <w:sz w:val="22"/>
          <w:szCs w:val="22"/>
        </w:rPr>
        <w:t>Устава</w:t>
      </w:r>
      <w:r w:rsidR="000E28CA" w:rsidRPr="00B20C31">
        <w:rPr>
          <w:rFonts w:ascii="Times New Roman" w:hAnsi="Times New Roman"/>
          <w:b w:val="0"/>
          <w:bCs w:val="0"/>
          <w:sz w:val="22"/>
          <w:szCs w:val="22"/>
        </w:rPr>
        <w:t>,</w:t>
      </w:r>
      <w:r w:rsidR="004B0DD7" w:rsidRPr="00B20C31">
        <w:rPr>
          <w:rFonts w:ascii="Times New Roman" w:hAnsi="Times New Roman"/>
          <w:sz w:val="22"/>
          <w:szCs w:val="22"/>
        </w:rPr>
        <w:t xml:space="preserve"> </w:t>
      </w:r>
      <w:r w:rsidR="005821F3" w:rsidRPr="00B20C31">
        <w:rPr>
          <w:rFonts w:ascii="Times New Roman" w:hAnsi="Times New Roman"/>
          <w:b w:val="0"/>
          <w:sz w:val="22"/>
          <w:szCs w:val="22"/>
        </w:rPr>
        <w:t>име</w:t>
      </w:r>
      <w:r w:rsidR="00C9280C" w:rsidRPr="00B20C31">
        <w:rPr>
          <w:rFonts w:ascii="Times New Roman" w:hAnsi="Times New Roman"/>
          <w:b w:val="0"/>
          <w:sz w:val="22"/>
          <w:szCs w:val="22"/>
        </w:rPr>
        <w:t>нуемое в дальнейшем ИСПОЛНИТЕЛЬ</w:t>
      </w:r>
      <w:r w:rsidR="005821F3" w:rsidRPr="00B20C31">
        <w:rPr>
          <w:rFonts w:ascii="Times New Roman" w:hAnsi="Times New Roman"/>
          <w:b w:val="0"/>
          <w:sz w:val="22"/>
          <w:szCs w:val="22"/>
        </w:rPr>
        <w:t xml:space="preserve"> и</w:t>
      </w:r>
      <w:r w:rsidR="00A5304D" w:rsidRPr="00B20C31">
        <w:rPr>
          <w:rFonts w:ascii="Times New Roman" w:hAnsi="Times New Roman"/>
          <w:sz w:val="22"/>
          <w:szCs w:val="22"/>
        </w:rPr>
        <w:t xml:space="preserve"> </w:t>
      </w:r>
    </w:p>
    <w:p w:rsidR="005821F3" w:rsidRPr="00B20C31" w:rsidRDefault="00E773A2" w:rsidP="00B20C31">
      <w:pPr>
        <w:pStyle w:val="3"/>
        <w:ind w:firstLine="72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</w:t>
      </w:r>
      <w:r w:rsidR="004E5BA4">
        <w:rPr>
          <w:rFonts w:ascii="Times New Roman" w:hAnsi="Times New Roman"/>
          <w:sz w:val="22"/>
          <w:szCs w:val="22"/>
          <w:lang w:val="ru-RU"/>
        </w:rPr>
        <w:t>______________</w:t>
      </w:r>
      <w:r w:rsidR="007966CF" w:rsidRPr="00B20C31">
        <w:rPr>
          <w:rFonts w:ascii="Times New Roman" w:hAnsi="Times New Roman"/>
          <w:sz w:val="22"/>
          <w:szCs w:val="22"/>
        </w:rPr>
        <w:t xml:space="preserve">, </w:t>
      </w:r>
      <w:r w:rsidR="007966CF" w:rsidRPr="00B20C31">
        <w:rPr>
          <w:rFonts w:ascii="Times New Roman" w:hAnsi="Times New Roman"/>
          <w:b w:val="0"/>
          <w:sz w:val="22"/>
          <w:szCs w:val="22"/>
        </w:rPr>
        <w:t>в лице</w:t>
      </w:r>
      <w:r w:rsidR="007966CF" w:rsidRPr="00B20C31">
        <w:rPr>
          <w:rFonts w:ascii="Times New Roman" w:hAnsi="Times New Roman"/>
          <w:sz w:val="22"/>
          <w:szCs w:val="22"/>
        </w:rPr>
        <w:t xml:space="preserve"> </w:t>
      </w:r>
      <w:r w:rsidR="004E5BA4">
        <w:rPr>
          <w:rFonts w:ascii="Times New Roman" w:hAnsi="Times New Roman"/>
          <w:sz w:val="22"/>
          <w:szCs w:val="22"/>
          <w:lang w:val="ru-RU"/>
        </w:rPr>
        <w:t>_____________________</w:t>
      </w:r>
      <w:r w:rsidR="007966CF" w:rsidRPr="00B20C31">
        <w:rPr>
          <w:rFonts w:ascii="Times New Roman" w:hAnsi="Times New Roman"/>
          <w:sz w:val="22"/>
          <w:szCs w:val="22"/>
        </w:rPr>
        <w:t xml:space="preserve">, </w:t>
      </w:r>
      <w:r w:rsidR="007966CF" w:rsidRPr="00B20C31">
        <w:rPr>
          <w:rFonts w:ascii="Times New Roman" w:hAnsi="Times New Roman"/>
          <w:b w:val="0"/>
          <w:sz w:val="22"/>
          <w:szCs w:val="22"/>
        </w:rPr>
        <w:t xml:space="preserve">действующего на основании доверенности </w:t>
      </w:r>
      <w:r w:rsidR="00080FB9" w:rsidRPr="00080FB9">
        <w:rPr>
          <w:rFonts w:ascii="Times New Roman" w:hAnsi="Times New Roman"/>
          <w:b w:val="0"/>
          <w:sz w:val="22"/>
          <w:szCs w:val="22"/>
          <w:lang w:val="ru-RU"/>
        </w:rPr>
        <w:t>__________________</w:t>
      </w:r>
      <w:r w:rsidR="005821F3" w:rsidRPr="00B20C31">
        <w:rPr>
          <w:rFonts w:ascii="Times New Roman" w:hAnsi="Times New Roman"/>
          <w:b w:val="0"/>
          <w:sz w:val="22"/>
          <w:szCs w:val="22"/>
        </w:rPr>
        <w:t>именуемое в дальнейшем ЗАКАЗЧИК, заключили настоящий договор о нижеследующем</w:t>
      </w:r>
      <w:r w:rsidR="005821F3" w:rsidRPr="00B20C31">
        <w:rPr>
          <w:rFonts w:ascii="Times New Roman" w:hAnsi="Times New Roman"/>
          <w:sz w:val="22"/>
          <w:szCs w:val="22"/>
        </w:rPr>
        <w:t>:</w:t>
      </w:r>
    </w:p>
    <w:p w:rsidR="005821F3" w:rsidRPr="00B20C31" w:rsidRDefault="005821F3" w:rsidP="009E58EA">
      <w:pPr>
        <w:ind w:firstLine="284"/>
        <w:jc w:val="both"/>
        <w:rPr>
          <w:b/>
          <w:bCs/>
          <w:sz w:val="22"/>
          <w:szCs w:val="22"/>
        </w:rPr>
      </w:pPr>
    </w:p>
    <w:p w:rsidR="00B400D1" w:rsidRPr="00B20C31" w:rsidRDefault="005821F3" w:rsidP="00B400D1">
      <w:pPr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B20C31">
        <w:rPr>
          <w:b/>
          <w:bCs/>
          <w:sz w:val="22"/>
          <w:szCs w:val="22"/>
        </w:rPr>
        <w:t>Предмет договора</w:t>
      </w:r>
      <w:r w:rsidR="00A01622" w:rsidRPr="00B20C31">
        <w:rPr>
          <w:b/>
          <w:bCs/>
          <w:sz w:val="22"/>
          <w:szCs w:val="22"/>
        </w:rPr>
        <w:t xml:space="preserve"> </w:t>
      </w:r>
    </w:p>
    <w:p w:rsidR="0048556A" w:rsidRPr="00B20C31" w:rsidRDefault="005821F3" w:rsidP="0048556A">
      <w:pPr>
        <w:pStyle w:val="23"/>
        <w:rPr>
          <w:sz w:val="22"/>
          <w:szCs w:val="22"/>
        </w:rPr>
      </w:pPr>
      <w:r w:rsidRPr="00B20C31">
        <w:rPr>
          <w:sz w:val="22"/>
          <w:szCs w:val="22"/>
        </w:rPr>
        <w:t xml:space="preserve">1.1 </w:t>
      </w:r>
      <w:r w:rsidR="00B7765F" w:rsidRPr="00B20C31">
        <w:rPr>
          <w:sz w:val="22"/>
          <w:szCs w:val="22"/>
        </w:rPr>
        <w:t>ИСПОЛНИТЕЛЬ обязуется оказ</w:t>
      </w:r>
      <w:r w:rsidR="00A1323F">
        <w:rPr>
          <w:sz w:val="22"/>
          <w:szCs w:val="22"/>
          <w:lang w:val="ru-RU"/>
        </w:rPr>
        <w:t>ать</w:t>
      </w:r>
      <w:r w:rsidR="00B7765F" w:rsidRPr="00B20C31">
        <w:rPr>
          <w:sz w:val="22"/>
          <w:szCs w:val="22"/>
        </w:rPr>
        <w:t xml:space="preserve"> ЗАКАЗЧИКУ </w:t>
      </w:r>
      <w:r w:rsidR="00227E15">
        <w:rPr>
          <w:sz w:val="22"/>
          <w:szCs w:val="22"/>
          <w:lang w:val="ru-RU"/>
        </w:rPr>
        <w:t>у</w:t>
      </w:r>
      <w:r w:rsidR="00B7765F" w:rsidRPr="00B20C31">
        <w:rPr>
          <w:sz w:val="22"/>
          <w:szCs w:val="22"/>
        </w:rPr>
        <w:t xml:space="preserve">слуги по </w:t>
      </w:r>
      <w:r w:rsidR="009305A6">
        <w:rPr>
          <w:sz w:val="22"/>
          <w:szCs w:val="22"/>
          <w:lang w:val="ru-RU"/>
        </w:rPr>
        <w:t xml:space="preserve">консультациям, настройке, монтажу, профилактике, текущему ремонту и </w:t>
      </w:r>
      <w:r w:rsidR="009305A6" w:rsidRPr="00B20C31">
        <w:rPr>
          <w:sz w:val="22"/>
          <w:szCs w:val="22"/>
        </w:rPr>
        <w:t xml:space="preserve">обслуживанию </w:t>
      </w:r>
      <w:r w:rsidR="009305A6">
        <w:rPr>
          <w:sz w:val="22"/>
          <w:szCs w:val="22"/>
          <w:lang w:val="ru-RU"/>
        </w:rPr>
        <w:t xml:space="preserve">не гарантийного ИТ-оборудования </w:t>
      </w:r>
      <w:r w:rsidR="00E773A2">
        <w:rPr>
          <w:sz w:val="22"/>
          <w:szCs w:val="22"/>
          <w:lang w:val="ru-RU"/>
        </w:rPr>
        <w:t xml:space="preserve">(согласно Приложению №4) </w:t>
      </w:r>
      <w:r w:rsidR="006765CF">
        <w:rPr>
          <w:sz w:val="22"/>
          <w:szCs w:val="22"/>
          <w:lang w:val="ru-RU"/>
        </w:rPr>
        <w:t xml:space="preserve">на основании </w:t>
      </w:r>
      <w:r w:rsidR="00B24530">
        <w:rPr>
          <w:sz w:val="22"/>
          <w:szCs w:val="22"/>
          <w:lang w:val="ru-RU"/>
        </w:rPr>
        <w:t>Заявок ЗАКАЗЧИКА</w:t>
      </w:r>
      <w:r w:rsidR="006765CF">
        <w:rPr>
          <w:sz w:val="22"/>
          <w:szCs w:val="22"/>
          <w:lang w:val="ru-RU"/>
        </w:rPr>
        <w:t>, а З</w:t>
      </w:r>
      <w:r w:rsidR="00B24530">
        <w:rPr>
          <w:sz w:val="22"/>
          <w:szCs w:val="22"/>
          <w:lang w:val="ru-RU"/>
        </w:rPr>
        <w:t>АКАЗЧИК</w:t>
      </w:r>
      <w:r w:rsidR="006765CF">
        <w:rPr>
          <w:sz w:val="22"/>
          <w:szCs w:val="22"/>
          <w:lang w:val="ru-RU"/>
        </w:rPr>
        <w:t xml:space="preserve"> обязуется принять и оплатить надлежаще оказанные и принятые услуги</w:t>
      </w:r>
      <w:r w:rsidR="003E3C78" w:rsidRPr="00B20C31">
        <w:rPr>
          <w:sz w:val="22"/>
          <w:szCs w:val="22"/>
          <w:lang w:val="ru-RU"/>
        </w:rPr>
        <w:t xml:space="preserve"> (далее – Услуги)</w:t>
      </w:r>
      <w:r w:rsidR="00B7765F" w:rsidRPr="00B20C31">
        <w:rPr>
          <w:sz w:val="22"/>
          <w:szCs w:val="22"/>
        </w:rPr>
        <w:t>.</w:t>
      </w:r>
    </w:p>
    <w:p w:rsidR="005821F3" w:rsidRPr="00BF5034" w:rsidRDefault="00E86202" w:rsidP="0048556A">
      <w:pPr>
        <w:pStyle w:val="23"/>
        <w:rPr>
          <w:b/>
          <w:sz w:val="22"/>
          <w:szCs w:val="22"/>
          <w:lang w:val="ru-RU"/>
        </w:rPr>
      </w:pPr>
      <w:r w:rsidRPr="00B20C31">
        <w:rPr>
          <w:sz w:val="22"/>
          <w:szCs w:val="22"/>
        </w:rPr>
        <w:t>1</w:t>
      </w:r>
      <w:r w:rsidR="005821F3" w:rsidRPr="00B20C31">
        <w:rPr>
          <w:sz w:val="22"/>
          <w:szCs w:val="22"/>
        </w:rPr>
        <w:t>.</w:t>
      </w:r>
      <w:r w:rsidR="00AA31A8" w:rsidRPr="00B20C31">
        <w:rPr>
          <w:sz w:val="22"/>
          <w:szCs w:val="22"/>
        </w:rPr>
        <w:t>2</w:t>
      </w:r>
      <w:r w:rsidR="00280A05" w:rsidRPr="00B20C31">
        <w:rPr>
          <w:sz w:val="22"/>
          <w:szCs w:val="22"/>
        </w:rPr>
        <w:t>.</w:t>
      </w:r>
      <w:r w:rsidR="005821F3" w:rsidRPr="00B20C31">
        <w:rPr>
          <w:b/>
          <w:sz w:val="22"/>
          <w:szCs w:val="22"/>
        </w:rPr>
        <w:t xml:space="preserve"> </w:t>
      </w:r>
      <w:r w:rsidR="009C4374">
        <w:rPr>
          <w:sz w:val="22"/>
          <w:szCs w:val="22"/>
          <w:lang w:val="ru-RU"/>
        </w:rPr>
        <w:t xml:space="preserve">В Заявке Заказчик указывает </w:t>
      </w:r>
      <w:r w:rsidR="009C4374" w:rsidRPr="005A4138">
        <w:rPr>
          <w:sz w:val="22"/>
          <w:szCs w:val="22"/>
        </w:rPr>
        <w:t xml:space="preserve">идентификационные характеристики </w:t>
      </w:r>
      <w:r w:rsidR="003039D9">
        <w:rPr>
          <w:sz w:val="22"/>
          <w:szCs w:val="22"/>
          <w:lang w:val="ru-RU"/>
        </w:rPr>
        <w:t>оборудовани</w:t>
      </w:r>
      <w:r w:rsidR="00B85682">
        <w:rPr>
          <w:sz w:val="22"/>
          <w:szCs w:val="22"/>
          <w:lang w:val="ru-RU"/>
        </w:rPr>
        <w:t>я</w:t>
      </w:r>
      <w:r w:rsidR="003039D9">
        <w:rPr>
          <w:sz w:val="22"/>
          <w:szCs w:val="22"/>
          <w:lang w:val="ru-RU"/>
        </w:rPr>
        <w:t xml:space="preserve"> (далее по тексту – Оргтехника)</w:t>
      </w:r>
      <w:r w:rsidR="003039D9" w:rsidRPr="009C4374">
        <w:rPr>
          <w:sz w:val="22"/>
          <w:szCs w:val="22"/>
        </w:rPr>
        <w:t>, подлежаще</w:t>
      </w:r>
      <w:r w:rsidR="00B85682">
        <w:rPr>
          <w:sz w:val="22"/>
          <w:szCs w:val="22"/>
          <w:lang w:val="ru-RU"/>
        </w:rPr>
        <w:t>го</w:t>
      </w:r>
      <w:r w:rsidR="003039D9" w:rsidRPr="005A4138">
        <w:rPr>
          <w:sz w:val="22"/>
          <w:szCs w:val="22"/>
        </w:rPr>
        <w:t xml:space="preserve"> </w:t>
      </w:r>
      <w:r w:rsidR="003039D9">
        <w:rPr>
          <w:sz w:val="22"/>
          <w:szCs w:val="22"/>
          <w:lang w:val="ru-RU"/>
        </w:rPr>
        <w:t>текущему ремонту и обслуживанию,</w:t>
      </w:r>
      <w:r w:rsidR="003039D9" w:rsidRPr="005A4138">
        <w:rPr>
          <w:sz w:val="22"/>
          <w:szCs w:val="22"/>
        </w:rPr>
        <w:t xml:space="preserve"> а также </w:t>
      </w:r>
      <w:r w:rsidR="00B85682">
        <w:rPr>
          <w:sz w:val="22"/>
          <w:szCs w:val="22"/>
          <w:lang w:val="ru-RU"/>
        </w:rPr>
        <w:t xml:space="preserve">необходимые </w:t>
      </w:r>
      <w:r w:rsidR="003039D9" w:rsidRPr="005A4138">
        <w:rPr>
          <w:sz w:val="22"/>
          <w:szCs w:val="22"/>
        </w:rPr>
        <w:t>Услуг</w:t>
      </w:r>
      <w:r w:rsidR="003039D9">
        <w:rPr>
          <w:sz w:val="22"/>
          <w:szCs w:val="22"/>
          <w:lang w:val="ru-RU"/>
        </w:rPr>
        <w:t>и</w:t>
      </w:r>
      <w:r w:rsidR="003039D9" w:rsidRPr="005A4138">
        <w:rPr>
          <w:sz w:val="22"/>
          <w:szCs w:val="22"/>
        </w:rPr>
        <w:t xml:space="preserve"> по </w:t>
      </w:r>
      <w:r w:rsidR="003039D9">
        <w:rPr>
          <w:sz w:val="22"/>
          <w:szCs w:val="22"/>
          <w:lang w:val="ru-RU"/>
        </w:rPr>
        <w:t>указанно</w:t>
      </w:r>
      <w:r w:rsidR="00B85682">
        <w:rPr>
          <w:sz w:val="22"/>
          <w:szCs w:val="22"/>
          <w:lang w:val="ru-RU"/>
        </w:rPr>
        <w:t>й</w:t>
      </w:r>
      <w:r w:rsidR="003039D9">
        <w:rPr>
          <w:sz w:val="22"/>
          <w:szCs w:val="22"/>
          <w:lang w:val="ru-RU"/>
        </w:rPr>
        <w:t xml:space="preserve"> оргтехнике</w:t>
      </w:r>
      <w:r w:rsidR="003039D9" w:rsidRPr="005A4138">
        <w:rPr>
          <w:sz w:val="22"/>
          <w:szCs w:val="22"/>
        </w:rPr>
        <w:t>, срок оказания Услуг</w:t>
      </w:r>
      <w:r w:rsidR="003039D9">
        <w:rPr>
          <w:sz w:val="22"/>
          <w:szCs w:val="22"/>
          <w:lang w:val="ru-RU"/>
        </w:rPr>
        <w:t xml:space="preserve"> и стоимость</w:t>
      </w:r>
      <w:r w:rsidR="009C4374" w:rsidRPr="005A4138">
        <w:rPr>
          <w:sz w:val="22"/>
          <w:szCs w:val="22"/>
        </w:rPr>
        <w:t xml:space="preserve">. Заявка составляется по форме, согласованной Сторонами в </w:t>
      </w:r>
      <w:r w:rsidR="006C0CB0">
        <w:rPr>
          <w:sz w:val="22"/>
          <w:szCs w:val="22"/>
          <w:lang w:val="ru-RU"/>
        </w:rPr>
        <w:t>П</w:t>
      </w:r>
      <w:r w:rsidR="009C4374" w:rsidRPr="005A4138">
        <w:rPr>
          <w:sz w:val="22"/>
          <w:szCs w:val="22"/>
        </w:rPr>
        <w:t>риложении №</w:t>
      </w:r>
      <w:r w:rsidR="00D37C78">
        <w:rPr>
          <w:sz w:val="22"/>
          <w:szCs w:val="22"/>
          <w:lang w:val="ru-RU"/>
        </w:rPr>
        <w:t>2</w:t>
      </w:r>
      <w:r w:rsidR="009C4374" w:rsidRPr="005A4138">
        <w:rPr>
          <w:sz w:val="22"/>
          <w:szCs w:val="22"/>
        </w:rPr>
        <w:t xml:space="preserve"> к Договору.</w:t>
      </w:r>
      <w:r w:rsidR="005821F3" w:rsidRPr="00B20C31">
        <w:rPr>
          <w:b/>
          <w:sz w:val="22"/>
          <w:szCs w:val="22"/>
        </w:rPr>
        <w:t xml:space="preserve"> </w:t>
      </w:r>
      <w:r w:rsidR="002851A5">
        <w:rPr>
          <w:b/>
          <w:sz w:val="22"/>
          <w:szCs w:val="22"/>
          <w:lang w:val="ru-RU"/>
        </w:rPr>
        <w:t xml:space="preserve"> </w:t>
      </w:r>
      <w:r w:rsidR="002851A5" w:rsidRPr="00BF5034">
        <w:rPr>
          <w:sz w:val="22"/>
          <w:szCs w:val="22"/>
          <w:lang w:val="ru-RU"/>
        </w:rPr>
        <w:t xml:space="preserve">Услуги оказываются ИСПОЛНИТЕЛЕМ с </w:t>
      </w:r>
      <w:r w:rsidR="002851A5" w:rsidRPr="002851A5">
        <w:rPr>
          <w:sz w:val="22"/>
          <w:szCs w:val="22"/>
          <w:lang w:val="ru-RU"/>
        </w:rPr>
        <w:t>использованием</w:t>
      </w:r>
      <w:r w:rsidR="002851A5" w:rsidRPr="00BF5034">
        <w:rPr>
          <w:sz w:val="22"/>
          <w:szCs w:val="22"/>
          <w:lang w:val="ru-RU"/>
        </w:rPr>
        <w:t xml:space="preserve"> </w:t>
      </w:r>
      <w:r w:rsidR="002851A5">
        <w:rPr>
          <w:sz w:val="22"/>
          <w:szCs w:val="22"/>
          <w:lang w:val="ru-RU"/>
        </w:rPr>
        <w:t>своего оборудования, расходных материалов и запасных частей.</w:t>
      </w:r>
    </w:p>
    <w:p w:rsidR="003039D9" w:rsidRDefault="00DD4929" w:rsidP="00B20C31">
      <w:pPr>
        <w:tabs>
          <w:tab w:val="left" w:pos="1418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871DB" w:rsidRPr="00B20C31">
        <w:rPr>
          <w:sz w:val="22"/>
          <w:szCs w:val="22"/>
        </w:rPr>
        <w:t>1.3</w:t>
      </w:r>
      <w:r w:rsidR="00F871DB" w:rsidRPr="00B20C31">
        <w:rPr>
          <w:b/>
          <w:sz w:val="22"/>
          <w:szCs w:val="22"/>
        </w:rPr>
        <w:t xml:space="preserve">. Место оказания </w:t>
      </w:r>
      <w:r w:rsidR="0091737E">
        <w:rPr>
          <w:b/>
          <w:sz w:val="22"/>
          <w:szCs w:val="22"/>
        </w:rPr>
        <w:t>У</w:t>
      </w:r>
      <w:r w:rsidR="00F871DB" w:rsidRPr="00B20C31">
        <w:rPr>
          <w:b/>
          <w:sz w:val="22"/>
          <w:szCs w:val="22"/>
        </w:rPr>
        <w:t xml:space="preserve">слуг: </w:t>
      </w:r>
    </w:p>
    <w:p w:rsidR="00F871DB" w:rsidRDefault="004E5BA4" w:rsidP="00B20C31">
      <w:pPr>
        <w:tabs>
          <w:tab w:val="left" w:pos="141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</w:t>
      </w:r>
      <w:r w:rsidR="00BA1AFD">
        <w:rPr>
          <w:b/>
          <w:sz w:val="22"/>
          <w:szCs w:val="22"/>
        </w:rPr>
        <w:t>.</w:t>
      </w:r>
      <w:r w:rsidR="00A86A8C" w:rsidRPr="00B20C31" w:rsidDel="00A86A8C">
        <w:rPr>
          <w:b/>
          <w:sz w:val="22"/>
          <w:szCs w:val="22"/>
        </w:rPr>
        <w:t xml:space="preserve"> </w:t>
      </w:r>
    </w:p>
    <w:p w:rsidR="00AF19C2" w:rsidRDefault="00E773A2" w:rsidP="00A973BA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F19C2" w:rsidRPr="00B20C31">
        <w:rPr>
          <w:sz w:val="22"/>
          <w:szCs w:val="22"/>
        </w:rPr>
        <w:t xml:space="preserve">1.4. </w:t>
      </w:r>
      <w:r>
        <w:rPr>
          <w:sz w:val="22"/>
          <w:szCs w:val="22"/>
        </w:rPr>
        <w:t>В случае необходимости д</w:t>
      </w:r>
      <w:r w:rsidR="00AF19C2" w:rsidRPr="00B20C31">
        <w:rPr>
          <w:sz w:val="22"/>
          <w:szCs w:val="22"/>
        </w:rPr>
        <w:t>оставка</w:t>
      </w:r>
      <w:r w:rsidR="00AF19C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AF19C2" w:rsidRPr="00ED6439">
        <w:rPr>
          <w:sz w:val="22"/>
          <w:szCs w:val="22"/>
        </w:rPr>
        <w:t>ргтехники</w:t>
      </w:r>
      <w:r w:rsidR="00AF19C2">
        <w:rPr>
          <w:sz w:val="22"/>
          <w:szCs w:val="22"/>
        </w:rPr>
        <w:t xml:space="preserve"> для оказания Услуг осуществляется </w:t>
      </w:r>
      <w:r>
        <w:rPr>
          <w:sz w:val="22"/>
          <w:szCs w:val="22"/>
        </w:rPr>
        <w:t xml:space="preserve">ИСПОЛНИТЕЛЕМ </w:t>
      </w:r>
      <w:r w:rsidR="003039D9">
        <w:rPr>
          <w:sz w:val="22"/>
          <w:szCs w:val="22"/>
        </w:rPr>
        <w:t>самостоятельно</w:t>
      </w:r>
      <w:r>
        <w:rPr>
          <w:sz w:val="22"/>
          <w:szCs w:val="22"/>
        </w:rPr>
        <w:t xml:space="preserve"> или по месту согласно п. 1.3</w:t>
      </w:r>
      <w:r w:rsidR="00DD4929">
        <w:rPr>
          <w:sz w:val="22"/>
          <w:szCs w:val="22"/>
        </w:rPr>
        <w:t>.</w:t>
      </w:r>
    </w:p>
    <w:p w:rsidR="009C4374" w:rsidRPr="00B20C31" w:rsidRDefault="009C4374" w:rsidP="00F871DB">
      <w:pPr>
        <w:pStyle w:val="23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1.5. </w:t>
      </w:r>
      <w:r w:rsidRPr="009C4374">
        <w:rPr>
          <w:sz w:val="22"/>
          <w:szCs w:val="22"/>
          <w:lang w:val="ru-RU"/>
        </w:rPr>
        <w:t>Направление Заявок по настоящему Договору является правом, а не обязанностью З</w:t>
      </w:r>
      <w:r w:rsidR="00B24530">
        <w:rPr>
          <w:sz w:val="22"/>
          <w:szCs w:val="22"/>
          <w:lang w:val="ru-RU"/>
        </w:rPr>
        <w:t>АКАЗЧИКА</w:t>
      </w:r>
      <w:r w:rsidRPr="009C4374">
        <w:rPr>
          <w:sz w:val="22"/>
          <w:szCs w:val="22"/>
          <w:lang w:val="ru-RU"/>
        </w:rPr>
        <w:t>, и З</w:t>
      </w:r>
      <w:r w:rsidR="00B24530">
        <w:rPr>
          <w:sz w:val="22"/>
          <w:szCs w:val="22"/>
          <w:lang w:val="ru-RU"/>
        </w:rPr>
        <w:t>АКАЗЧИК</w:t>
      </w:r>
      <w:r w:rsidRPr="009C4374">
        <w:rPr>
          <w:sz w:val="22"/>
          <w:szCs w:val="22"/>
          <w:lang w:val="ru-RU"/>
        </w:rPr>
        <w:t xml:space="preserve"> не обязан возмещать И</w:t>
      </w:r>
      <w:r w:rsidR="00B24530">
        <w:rPr>
          <w:sz w:val="22"/>
          <w:szCs w:val="22"/>
          <w:lang w:val="ru-RU"/>
        </w:rPr>
        <w:t>СПОЛНИТЕЛЮ</w:t>
      </w:r>
      <w:r w:rsidRPr="009C4374">
        <w:rPr>
          <w:sz w:val="22"/>
          <w:szCs w:val="22"/>
          <w:lang w:val="ru-RU"/>
        </w:rPr>
        <w:t xml:space="preserve"> какие-либо расходы и убытки в связи с отсутствием направленных Заявок в течение всего срока действия Договора.</w:t>
      </w:r>
    </w:p>
    <w:p w:rsidR="005821F3" w:rsidRPr="00B20C31" w:rsidRDefault="005821F3" w:rsidP="009E58EA">
      <w:pPr>
        <w:ind w:firstLine="284"/>
        <w:jc w:val="both"/>
        <w:rPr>
          <w:b/>
          <w:bCs/>
          <w:sz w:val="22"/>
          <w:szCs w:val="22"/>
        </w:rPr>
      </w:pPr>
    </w:p>
    <w:p w:rsidR="005821F3" w:rsidRPr="00B20C31" w:rsidRDefault="009E58EA" w:rsidP="009E58EA">
      <w:pPr>
        <w:ind w:firstLine="284"/>
        <w:jc w:val="both"/>
        <w:rPr>
          <w:b/>
          <w:bCs/>
          <w:sz w:val="22"/>
          <w:szCs w:val="22"/>
        </w:rPr>
      </w:pPr>
      <w:r w:rsidRPr="00B20C31">
        <w:rPr>
          <w:b/>
          <w:bCs/>
          <w:sz w:val="22"/>
          <w:szCs w:val="22"/>
        </w:rPr>
        <w:t xml:space="preserve">                                        </w:t>
      </w:r>
      <w:r w:rsidR="005821F3" w:rsidRPr="00B20C31">
        <w:rPr>
          <w:b/>
          <w:bCs/>
          <w:sz w:val="22"/>
          <w:szCs w:val="22"/>
        </w:rPr>
        <w:t xml:space="preserve">2. Стоимость </w:t>
      </w:r>
      <w:r w:rsidR="003E3C78" w:rsidRPr="00B20C31">
        <w:rPr>
          <w:b/>
          <w:bCs/>
          <w:sz w:val="22"/>
          <w:szCs w:val="22"/>
        </w:rPr>
        <w:t xml:space="preserve">услуг </w:t>
      </w:r>
      <w:r w:rsidR="005821F3" w:rsidRPr="00B20C31">
        <w:rPr>
          <w:b/>
          <w:bCs/>
          <w:sz w:val="22"/>
          <w:szCs w:val="22"/>
        </w:rPr>
        <w:t xml:space="preserve">и порядок расчетов </w:t>
      </w:r>
      <w:r w:rsidR="009B61D9" w:rsidRPr="00B20C31">
        <w:rPr>
          <w:b/>
          <w:bCs/>
          <w:sz w:val="22"/>
          <w:szCs w:val="22"/>
        </w:rPr>
        <w:t xml:space="preserve">   </w:t>
      </w:r>
    </w:p>
    <w:p w:rsidR="008C25BB" w:rsidRPr="00B20C31" w:rsidRDefault="005821F3" w:rsidP="009E58EA">
      <w:pPr>
        <w:ind w:firstLine="284"/>
        <w:jc w:val="both"/>
        <w:rPr>
          <w:sz w:val="22"/>
          <w:szCs w:val="22"/>
        </w:rPr>
      </w:pPr>
      <w:r w:rsidRPr="00B20C31">
        <w:rPr>
          <w:sz w:val="22"/>
          <w:szCs w:val="22"/>
        </w:rPr>
        <w:t>2.</w:t>
      </w:r>
      <w:r w:rsidR="00A5304D" w:rsidRPr="00B20C31">
        <w:rPr>
          <w:sz w:val="22"/>
          <w:szCs w:val="22"/>
        </w:rPr>
        <w:t>1</w:t>
      </w:r>
      <w:r w:rsidRPr="00B20C31">
        <w:rPr>
          <w:sz w:val="22"/>
          <w:szCs w:val="22"/>
        </w:rPr>
        <w:t>.</w:t>
      </w:r>
      <w:r w:rsidR="007966CF" w:rsidRPr="00B20C31">
        <w:rPr>
          <w:sz w:val="22"/>
          <w:szCs w:val="22"/>
        </w:rPr>
        <w:t xml:space="preserve"> </w:t>
      </w:r>
      <w:r w:rsidRPr="00B20C31">
        <w:rPr>
          <w:sz w:val="22"/>
          <w:szCs w:val="22"/>
        </w:rPr>
        <w:t>Стоимость</w:t>
      </w:r>
      <w:r w:rsidR="007966CF" w:rsidRPr="00B20C31">
        <w:rPr>
          <w:sz w:val="22"/>
          <w:szCs w:val="22"/>
        </w:rPr>
        <w:t xml:space="preserve"> </w:t>
      </w:r>
      <w:r w:rsidR="003E3C78" w:rsidRPr="00B20C31">
        <w:rPr>
          <w:sz w:val="22"/>
          <w:szCs w:val="22"/>
        </w:rPr>
        <w:t xml:space="preserve">Услуг определяется </w:t>
      </w:r>
      <w:r w:rsidRPr="00B20C31">
        <w:rPr>
          <w:sz w:val="22"/>
          <w:szCs w:val="22"/>
        </w:rPr>
        <w:t xml:space="preserve">исходя из </w:t>
      </w:r>
      <w:r w:rsidR="003039D9">
        <w:rPr>
          <w:sz w:val="22"/>
          <w:szCs w:val="22"/>
        </w:rPr>
        <w:t>П</w:t>
      </w:r>
      <w:r w:rsidRPr="00B20C31">
        <w:rPr>
          <w:sz w:val="22"/>
          <w:szCs w:val="22"/>
        </w:rPr>
        <w:t xml:space="preserve">рейскуранта ИСПОЛНИТЕЛЯ </w:t>
      </w:r>
      <w:r w:rsidR="003E3C78" w:rsidRPr="00B20C31">
        <w:rPr>
          <w:sz w:val="22"/>
          <w:szCs w:val="22"/>
        </w:rPr>
        <w:t>в соответствии с Приложением №1 к настоящему Договору. Прейскурант</w:t>
      </w:r>
      <w:r w:rsidRPr="00B20C31">
        <w:rPr>
          <w:sz w:val="22"/>
          <w:szCs w:val="22"/>
        </w:rPr>
        <w:t xml:space="preserve"> может изменяться ИСПОЛНИТЕЛЕМ</w:t>
      </w:r>
      <w:r w:rsidR="00EC4AC0" w:rsidRPr="00B20C31">
        <w:rPr>
          <w:sz w:val="22"/>
          <w:szCs w:val="22"/>
        </w:rPr>
        <w:t xml:space="preserve"> </w:t>
      </w:r>
      <w:r w:rsidR="00394FF4" w:rsidRPr="00B20C31">
        <w:rPr>
          <w:sz w:val="22"/>
          <w:szCs w:val="22"/>
        </w:rPr>
        <w:t>путем подписания Дополнительного соглашения к настоящему Договору</w:t>
      </w:r>
      <w:r w:rsidRPr="00B20C31">
        <w:rPr>
          <w:sz w:val="22"/>
          <w:szCs w:val="22"/>
        </w:rPr>
        <w:t xml:space="preserve">. </w:t>
      </w:r>
      <w:r w:rsidR="00C33556">
        <w:rPr>
          <w:sz w:val="22"/>
          <w:szCs w:val="22"/>
        </w:rPr>
        <w:t xml:space="preserve"> Общая стоимость услуг по договору не должна превышать _________(_____) руб.</w:t>
      </w:r>
    </w:p>
    <w:p w:rsidR="005821F3" w:rsidRPr="00B20C31" w:rsidRDefault="005821F3" w:rsidP="00B20C31">
      <w:pPr>
        <w:ind w:firstLine="720"/>
        <w:jc w:val="both"/>
        <w:rPr>
          <w:sz w:val="22"/>
          <w:szCs w:val="22"/>
        </w:rPr>
      </w:pPr>
      <w:r w:rsidRPr="00B20C31">
        <w:rPr>
          <w:sz w:val="22"/>
          <w:szCs w:val="22"/>
        </w:rPr>
        <w:t xml:space="preserve">Документом, подтверждающим </w:t>
      </w:r>
      <w:r w:rsidR="0086094D" w:rsidRPr="00B20C31">
        <w:rPr>
          <w:sz w:val="22"/>
          <w:szCs w:val="22"/>
        </w:rPr>
        <w:t>оказание</w:t>
      </w:r>
      <w:r w:rsidR="00227E15">
        <w:rPr>
          <w:sz w:val="22"/>
          <w:szCs w:val="22"/>
        </w:rPr>
        <w:t xml:space="preserve"> </w:t>
      </w:r>
      <w:r w:rsidR="00394FF4" w:rsidRPr="00B20C31">
        <w:rPr>
          <w:sz w:val="22"/>
          <w:szCs w:val="22"/>
        </w:rPr>
        <w:t>Услуг</w:t>
      </w:r>
      <w:r w:rsidRPr="00B20C31">
        <w:rPr>
          <w:sz w:val="22"/>
          <w:szCs w:val="22"/>
        </w:rPr>
        <w:t xml:space="preserve"> </w:t>
      </w:r>
      <w:r w:rsidR="00227E15" w:rsidRPr="00BE76E0">
        <w:rPr>
          <w:sz w:val="22"/>
          <w:szCs w:val="22"/>
        </w:rPr>
        <w:t>ИСПОЛНИТЕЛЕМ</w:t>
      </w:r>
      <w:r w:rsidR="007B2734">
        <w:rPr>
          <w:sz w:val="22"/>
          <w:szCs w:val="22"/>
        </w:rPr>
        <w:t>,</w:t>
      </w:r>
      <w:r w:rsidR="00227E15" w:rsidRPr="00AE6995">
        <w:rPr>
          <w:sz w:val="22"/>
          <w:szCs w:val="22"/>
        </w:rPr>
        <w:t xml:space="preserve"> </w:t>
      </w:r>
      <w:r w:rsidRPr="00B20C31">
        <w:rPr>
          <w:sz w:val="22"/>
          <w:szCs w:val="22"/>
        </w:rPr>
        <w:t xml:space="preserve">является </w:t>
      </w:r>
      <w:r w:rsidR="003C5638" w:rsidRPr="00B20C31">
        <w:rPr>
          <w:sz w:val="22"/>
          <w:szCs w:val="22"/>
        </w:rPr>
        <w:t xml:space="preserve">универсальный передаточный документ (далее – </w:t>
      </w:r>
      <w:r w:rsidR="00041B99" w:rsidRPr="00B20C31">
        <w:rPr>
          <w:sz w:val="22"/>
          <w:szCs w:val="22"/>
        </w:rPr>
        <w:t>УПД</w:t>
      </w:r>
      <w:r w:rsidR="003C5638" w:rsidRPr="00B20C31">
        <w:rPr>
          <w:sz w:val="22"/>
          <w:szCs w:val="22"/>
        </w:rPr>
        <w:t>)</w:t>
      </w:r>
      <w:r w:rsidRPr="00B20C31">
        <w:rPr>
          <w:sz w:val="22"/>
          <w:szCs w:val="22"/>
        </w:rPr>
        <w:t>, подписанный обеими сторонами.</w:t>
      </w:r>
    </w:p>
    <w:p w:rsidR="005821F3" w:rsidRPr="00B20C31" w:rsidRDefault="005821F3" w:rsidP="00B20C31">
      <w:pPr>
        <w:pStyle w:val="af1"/>
        <w:tabs>
          <w:tab w:val="left" w:pos="142"/>
          <w:tab w:val="left" w:pos="426"/>
          <w:tab w:val="left" w:pos="709"/>
          <w:tab w:val="left" w:pos="993"/>
          <w:tab w:val="left" w:pos="1418"/>
        </w:tabs>
        <w:ind w:left="0" w:right="-1" w:firstLine="284"/>
        <w:jc w:val="both"/>
        <w:rPr>
          <w:b/>
          <w:sz w:val="22"/>
          <w:szCs w:val="22"/>
          <w:lang w:val="ru-RU"/>
        </w:rPr>
      </w:pPr>
      <w:r w:rsidRPr="00B20C31">
        <w:rPr>
          <w:sz w:val="22"/>
          <w:szCs w:val="22"/>
          <w:lang w:val="ru-RU"/>
        </w:rPr>
        <w:t>2.2.</w:t>
      </w:r>
      <w:r w:rsidR="00C049AD" w:rsidRPr="00B20C31">
        <w:rPr>
          <w:sz w:val="22"/>
          <w:szCs w:val="22"/>
          <w:lang w:val="ru-RU"/>
        </w:rPr>
        <w:t xml:space="preserve"> </w:t>
      </w:r>
      <w:r w:rsidRPr="00B20C31">
        <w:rPr>
          <w:b/>
          <w:sz w:val="22"/>
          <w:szCs w:val="22"/>
          <w:lang w:val="ru-RU"/>
        </w:rPr>
        <w:t xml:space="preserve">Стоимость расходных материалов и запчастей не входит в стоимость </w:t>
      </w:r>
      <w:r w:rsidR="0086094D" w:rsidRPr="00B20C31">
        <w:rPr>
          <w:b/>
          <w:sz w:val="22"/>
          <w:szCs w:val="22"/>
          <w:lang w:val="ru-RU"/>
        </w:rPr>
        <w:t>У</w:t>
      </w:r>
      <w:r w:rsidRPr="00B20C31">
        <w:rPr>
          <w:b/>
          <w:sz w:val="22"/>
          <w:szCs w:val="22"/>
          <w:lang w:val="ru-RU"/>
        </w:rPr>
        <w:t xml:space="preserve">слуг по </w:t>
      </w:r>
      <w:r w:rsidR="0091737E">
        <w:rPr>
          <w:b/>
          <w:sz w:val="22"/>
          <w:szCs w:val="22"/>
          <w:lang w:val="ru-RU"/>
        </w:rPr>
        <w:t>П</w:t>
      </w:r>
      <w:r w:rsidRPr="00B20C31">
        <w:rPr>
          <w:b/>
          <w:sz w:val="22"/>
          <w:szCs w:val="22"/>
          <w:lang w:val="ru-RU"/>
        </w:rPr>
        <w:t xml:space="preserve">рейскуранту и </w:t>
      </w:r>
      <w:r w:rsidR="00080FB9">
        <w:rPr>
          <w:b/>
          <w:sz w:val="22"/>
          <w:szCs w:val="22"/>
          <w:lang w:val="ru-RU"/>
        </w:rPr>
        <w:t>приобретается</w:t>
      </w:r>
      <w:r w:rsidRPr="00B20C31">
        <w:rPr>
          <w:b/>
          <w:sz w:val="22"/>
          <w:szCs w:val="22"/>
          <w:lang w:val="ru-RU"/>
        </w:rPr>
        <w:t xml:space="preserve"> ЗАКАЗЧИКОМ </w:t>
      </w:r>
      <w:r w:rsidR="00080FB9">
        <w:rPr>
          <w:b/>
          <w:sz w:val="22"/>
          <w:szCs w:val="22"/>
          <w:lang w:val="ru-RU"/>
        </w:rPr>
        <w:t>самостоятельно</w:t>
      </w:r>
      <w:r w:rsidR="004C3FCE" w:rsidRPr="00B20C31">
        <w:rPr>
          <w:sz w:val="22"/>
          <w:szCs w:val="22"/>
          <w:lang w:val="ru-RU"/>
        </w:rPr>
        <w:t xml:space="preserve"> </w:t>
      </w:r>
      <w:r w:rsidR="00522BD2" w:rsidRPr="00B20C31">
        <w:rPr>
          <w:sz w:val="22"/>
          <w:szCs w:val="22"/>
          <w:lang w:val="ru-RU"/>
        </w:rPr>
        <w:t xml:space="preserve">на основании </w:t>
      </w:r>
      <w:r w:rsidR="009F2009" w:rsidRPr="00B20C31">
        <w:rPr>
          <w:sz w:val="22"/>
          <w:szCs w:val="22"/>
          <w:lang w:val="ru-RU"/>
        </w:rPr>
        <w:t>с</w:t>
      </w:r>
      <w:r w:rsidR="009F2009" w:rsidRPr="00B20C31">
        <w:rPr>
          <w:rFonts w:eastAsia="Arial"/>
          <w:sz w:val="22"/>
          <w:szCs w:val="22"/>
          <w:lang w:val="ru-RU"/>
        </w:rPr>
        <w:t xml:space="preserve">оответствующего </w:t>
      </w:r>
      <w:r w:rsidR="006C0CB0">
        <w:rPr>
          <w:rFonts w:eastAsia="Arial"/>
          <w:sz w:val="22"/>
          <w:szCs w:val="22"/>
          <w:lang w:val="ru-RU"/>
        </w:rPr>
        <w:t>«Акта Технической экспертизы и з</w:t>
      </w:r>
      <w:r w:rsidR="007B2734">
        <w:rPr>
          <w:rFonts w:eastAsia="Arial"/>
          <w:sz w:val="22"/>
          <w:szCs w:val="22"/>
          <w:lang w:val="ru-RU"/>
        </w:rPr>
        <w:t xml:space="preserve">аключения о </w:t>
      </w:r>
      <w:r w:rsidR="006C0CB0">
        <w:rPr>
          <w:rFonts w:eastAsia="Arial"/>
          <w:sz w:val="22"/>
          <w:szCs w:val="22"/>
          <w:lang w:val="ru-RU"/>
        </w:rPr>
        <w:t>стоимости ремонта оборудования» (Приложение №</w:t>
      </w:r>
      <w:r w:rsidR="0097368C">
        <w:rPr>
          <w:rFonts w:eastAsia="Arial"/>
          <w:sz w:val="22"/>
          <w:szCs w:val="22"/>
          <w:lang w:val="ru-RU"/>
        </w:rPr>
        <w:t>3</w:t>
      </w:r>
      <w:r w:rsidR="006C0CB0">
        <w:rPr>
          <w:rFonts w:eastAsia="Arial"/>
          <w:sz w:val="22"/>
          <w:szCs w:val="22"/>
          <w:lang w:val="ru-RU"/>
        </w:rPr>
        <w:t xml:space="preserve"> к Договору)</w:t>
      </w:r>
      <w:r w:rsidRPr="00B20C31">
        <w:rPr>
          <w:b/>
          <w:sz w:val="22"/>
          <w:szCs w:val="22"/>
          <w:lang w:val="ru-RU"/>
        </w:rPr>
        <w:t>.</w:t>
      </w:r>
    </w:p>
    <w:p w:rsidR="00D15B64" w:rsidRPr="00B20C31" w:rsidRDefault="00C3620E" w:rsidP="00D15B64">
      <w:pPr>
        <w:ind w:firstLine="720"/>
        <w:jc w:val="both"/>
        <w:rPr>
          <w:sz w:val="22"/>
          <w:szCs w:val="22"/>
        </w:rPr>
      </w:pPr>
      <w:r w:rsidRPr="00B20C31">
        <w:rPr>
          <w:sz w:val="22"/>
          <w:szCs w:val="22"/>
        </w:rPr>
        <w:t xml:space="preserve">Оплата Услуг </w:t>
      </w:r>
      <w:r w:rsidR="00D15B64" w:rsidRPr="00B20C31">
        <w:rPr>
          <w:sz w:val="22"/>
          <w:szCs w:val="22"/>
        </w:rPr>
        <w:t xml:space="preserve">в размере 100% </w:t>
      </w:r>
      <w:r w:rsidRPr="00B20C31">
        <w:rPr>
          <w:sz w:val="22"/>
          <w:szCs w:val="22"/>
        </w:rPr>
        <w:t xml:space="preserve">производится ЗАКАЗЧИКОМ </w:t>
      </w:r>
      <w:r w:rsidR="00D15B64" w:rsidRPr="00B20C31">
        <w:rPr>
          <w:sz w:val="22"/>
          <w:szCs w:val="22"/>
        </w:rPr>
        <w:t xml:space="preserve">на расчетный счет ИСПОЛНИТЕЛЯ </w:t>
      </w:r>
      <w:r w:rsidRPr="00B20C31">
        <w:rPr>
          <w:sz w:val="22"/>
          <w:szCs w:val="22"/>
        </w:rPr>
        <w:t xml:space="preserve">в безналичном порядке </w:t>
      </w:r>
      <w:r w:rsidR="00D15B64" w:rsidRPr="00B20C31">
        <w:rPr>
          <w:sz w:val="22"/>
          <w:szCs w:val="22"/>
        </w:rPr>
        <w:t xml:space="preserve">на основании счета </w:t>
      </w:r>
      <w:r w:rsidRPr="00B20C31">
        <w:rPr>
          <w:sz w:val="22"/>
          <w:szCs w:val="22"/>
        </w:rPr>
        <w:t xml:space="preserve">в течение 10 (десяти) рабочих дней с даты подписания Сторонами </w:t>
      </w:r>
      <w:r w:rsidR="00041B99" w:rsidRPr="00B20C31">
        <w:rPr>
          <w:sz w:val="22"/>
          <w:szCs w:val="22"/>
        </w:rPr>
        <w:t>УПД</w:t>
      </w:r>
      <w:r w:rsidR="00D15B64" w:rsidRPr="00B20C31">
        <w:rPr>
          <w:sz w:val="22"/>
          <w:szCs w:val="22"/>
        </w:rPr>
        <w:t>.</w:t>
      </w:r>
    </w:p>
    <w:p w:rsidR="00C3620E" w:rsidRPr="00B20C31" w:rsidRDefault="00D15B64" w:rsidP="00D15B64">
      <w:pPr>
        <w:ind w:firstLine="284"/>
        <w:jc w:val="both"/>
        <w:rPr>
          <w:sz w:val="22"/>
          <w:szCs w:val="22"/>
        </w:rPr>
      </w:pPr>
      <w:r w:rsidRPr="00B20C31">
        <w:rPr>
          <w:sz w:val="22"/>
          <w:szCs w:val="22"/>
        </w:rPr>
        <w:t>2.3 Срок</w:t>
      </w:r>
      <w:r w:rsidR="00C3620E" w:rsidRPr="00B20C31">
        <w:rPr>
          <w:sz w:val="22"/>
          <w:szCs w:val="22"/>
        </w:rPr>
        <w:t xml:space="preserve"> предоставл</w:t>
      </w:r>
      <w:r w:rsidRPr="00B20C31">
        <w:rPr>
          <w:sz w:val="22"/>
          <w:szCs w:val="22"/>
        </w:rPr>
        <w:t>ения</w:t>
      </w:r>
      <w:r w:rsidR="00C3620E" w:rsidRPr="00B20C31">
        <w:rPr>
          <w:sz w:val="22"/>
          <w:szCs w:val="22"/>
        </w:rPr>
        <w:t xml:space="preserve"> ИСПОЛНИТЕЛЕМ </w:t>
      </w:r>
      <w:r w:rsidR="00041B99" w:rsidRPr="00B20C31">
        <w:rPr>
          <w:sz w:val="22"/>
          <w:szCs w:val="22"/>
        </w:rPr>
        <w:t>УПД</w:t>
      </w:r>
      <w:r w:rsidRPr="00B20C31">
        <w:rPr>
          <w:sz w:val="22"/>
          <w:szCs w:val="22"/>
        </w:rPr>
        <w:t xml:space="preserve"> - </w:t>
      </w:r>
      <w:r w:rsidR="00C3620E" w:rsidRPr="00B20C31">
        <w:rPr>
          <w:sz w:val="22"/>
          <w:szCs w:val="22"/>
        </w:rPr>
        <w:t>в течение 5 (пяти) рабочих дней после оказания Услуг.</w:t>
      </w:r>
      <w:r w:rsidR="005C4DED" w:rsidRPr="00B20C31">
        <w:rPr>
          <w:sz w:val="22"/>
          <w:szCs w:val="22"/>
        </w:rPr>
        <w:t xml:space="preserve"> </w:t>
      </w:r>
    </w:p>
    <w:p w:rsidR="00CA249B" w:rsidRPr="00B20C31" w:rsidRDefault="00C049AD" w:rsidP="00CA249B">
      <w:pPr>
        <w:jc w:val="both"/>
        <w:rPr>
          <w:sz w:val="22"/>
          <w:szCs w:val="22"/>
        </w:rPr>
      </w:pPr>
      <w:r w:rsidRPr="00B20C31">
        <w:rPr>
          <w:sz w:val="22"/>
          <w:szCs w:val="22"/>
        </w:rPr>
        <w:t xml:space="preserve">    </w:t>
      </w:r>
      <w:r w:rsidR="00CA249B" w:rsidRPr="00B20C31">
        <w:rPr>
          <w:sz w:val="22"/>
          <w:szCs w:val="22"/>
        </w:rPr>
        <w:t>2.</w:t>
      </w:r>
      <w:r w:rsidR="00D15B64" w:rsidRPr="00B20C31">
        <w:rPr>
          <w:sz w:val="22"/>
          <w:szCs w:val="22"/>
        </w:rPr>
        <w:t>4</w:t>
      </w:r>
      <w:r w:rsidR="00CA249B" w:rsidRPr="00B20C31">
        <w:rPr>
          <w:sz w:val="22"/>
          <w:szCs w:val="22"/>
        </w:rPr>
        <w:t xml:space="preserve">. При невыполнении </w:t>
      </w:r>
      <w:r w:rsidR="00121027" w:rsidRPr="00B20C31">
        <w:rPr>
          <w:sz w:val="22"/>
          <w:szCs w:val="22"/>
        </w:rPr>
        <w:t xml:space="preserve">своевременной оплаты </w:t>
      </w:r>
      <w:r w:rsidR="003E3C78" w:rsidRPr="00B20C31">
        <w:rPr>
          <w:sz w:val="22"/>
          <w:szCs w:val="22"/>
        </w:rPr>
        <w:t>У</w:t>
      </w:r>
      <w:r w:rsidR="00121027" w:rsidRPr="00B20C31">
        <w:rPr>
          <w:sz w:val="22"/>
          <w:szCs w:val="22"/>
        </w:rPr>
        <w:t xml:space="preserve">слуг </w:t>
      </w:r>
      <w:r w:rsidR="00CA249B" w:rsidRPr="00B20C31">
        <w:rPr>
          <w:sz w:val="22"/>
          <w:szCs w:val="22"/>
        </w:rPr>
        <w:t>ЗАКАЗЧИКОМ</w:t>
      </w:r>
      <w:r w:rsidR="00121027" w:rsidRPr="00B20C31">
        <w:rPr>
          <w:sz w:val="22"/>
          <w:szCs w:val="22"/>
        </w:rPr>
        <w:t xml:space="preserve">, </w:t>
      </w:r>
      <w:r w:rsidR="00CA249B" w:rsidRPr="00B20C31">
        <w:rPr>
          <w:sz w:val="22"/>
          <w:szCs w:val="22"/>
        </w:rPr>
        <w:t xml:space="preserve">ИСПОЛНИТЕЛЬ вправе приостановить оказание </w:t>
      </w:r>
      <w:r w:rsidR="00227E15">
        <w:rPr>
          <w:sz w:val="22"/>
          <w:szCs w:val="22"/>
        </w:rPr>
        <w:t>У</w:t>
      </w:r>
      <w:r w:rsidR="00CA249B" w:rsidRPr="00B20C31">
        <w:rPr>
          <w:sz w:val="22"/>
          <w:szCs w:val="22"/>
        </w:rPr>
        <w:t>слуг по данному договору до полного погашения задолженности</w:t>
      </w:r>
      <w:r w:rsidR="00FD3CBD">
        <w:rPr>
          <w:sz w:val="22"/>
          <w:szCs w:val="22"/>
        </w:rPr>
        <w:t xml:space="preserve"> при условии направлении в адрес Заказчика претензии в порядке, установленном </w:t>
      </w:r>
      <w:r w:rsidR="00F36EBE">
        <w:rPr>
          <w:sz w:val="22"/>
          <w:szCs w:val="22"/>
        </w:rPr>
        <w:t>п. 9.2 Договора</w:t>
      </w:r>
      <w:r w:rsidR="00FD3CBD">
        <w:rPr>
          <w:sz w:val="22"/>
          <w:szCs w:val="22"/>
        </w:rPr>
        <w:t xml:space="preserve"> и уведомления о приостановке оказании Услуг за 10 календарных рабочих дней до даты приостановки</w:t>
      </w:r>
      <w:r w:rsidR="00CA249B" w:rsidRPr="00B20C31">
        <w:rPr>
          <w:sz w:val="22"/>
          <w:szCs w:val="22"/>
        </w:rPr>
        <w:t>.</w:t>
      </w:r>
    </w:p>
    <w:p w:rsidR="006E18CA" w:rsidRPr="00B20C31" w:rsidRDefault="006E18CA" w:rsidP="00CA249B">
      <w:pPr>
        <w:jc w:val="both"/>
        <w:rPr>
          <w:sz w:val="22"/>
          <w:szCs w:val="22"/>
        </w:rPr>
      </w:pPr>
    </w:p>
    <w:p w:rsidR="00280A05" w:rsidRPr="00B20C31" w:rsidRDefault="00B6549A" w:rsidP="00280A05">
      <w:pPr>
        <w:ind w:firstLine="3119"/>
        <w:jc w:val="both"/>
        <w:rPr>
          <w:b/>
          <w:bCs/>
          <w:sz w:val="22"/>
          <w:szCs w:val="22"/>
        </w:rPr>
      </w:pPr>
      <w:r w:rsidRPr="00B20C31">
        <w:rPr>
          <w:b/>
          <w:bCs/>
          <w:sz w:val="22"/>
          <w:szCs w:val="22"/>
        </w:rPr>
        <w:t>3</w:t>
      </w:r>
      <w:r w:rsidR="00280A05" w:rsidRPr="00B20C31">
        <w:rPr>
          <w:b/>
          <w:bCs/>
          <w:sz w:val="22"/>
          <w:szCs w:val="22"/>
        </w:rPr>
        <w:t>. Конфиденциальность</w:t>
      </w:r>
    </w:p>
    <w:p w:rsidR="00280A05" w:rsidRPr="00B20C31" w:rsidRDefault="00B6549A" w:rsidP="00FD3CBD">
      <w:pPr>
        <w:pStyle w:val="af1"/>
        <w:widowControl w:val="0"/>
        <w:tabs>
          <w:tab w:val="left" w:pos="482"/>
          <w:tab w:val="left" w:pos="567"/>
          <w:tab w:val="left" w:pos="709"/>
          <w:tab w:val="left" w:pos="851"/>
          <w:tab w:val="left" w:pos="1440"/>
          <w:tab w:val="left" w:pos="2520"/>
          <w:tab w:val="left" w:pos="3960"/>
          <w:tab w:val="left" w:pos="5760"/>
          <w:tab w:val="left" w:pos="7560"/>
        </w:tabs>
        <w:overflowPunct w:val="0"/>
        <w:autoSpaceDE w:val="0"/>
        <w:autoSpaceDN w:val="0"/>
        <w:adjustRightInd w:val="0"/>
        <w:ind w:left="0" w:firstLine="284"/>
        <w:contextualSpacing/>
        <w:jc w:val="both"/>
        <w:textAlignment w:val="baseline"/>
        <w:rPr>
          <w:bCs/>
          <w:iCs/>
          <w:color w:val="000000"/>
          <w:kern w:val="20"/>
          <w:sz w:val="22"/>
          <w:szCs w:val="22"/>
          <w:lang w:val="ru-RU"/>
        </w:rPr>
      </w:pPr>
      <w:r w:rsidRPr="00B20C31">
        <w:rPr>
          <w:bCs/>
          <w:iCs/>
          <w:color w:val="000000"/>
          <w:kern w:val="20"/>
          <w:sz w:val="22"/>
          <w:szCs w:val="22"/>
          <w:lang w:val="ru-RU"/>
        </w:rPr>
        <w:t>3.1.</w:t>
      </w:r>
      <w:r w:rsidR="00227E15">
        <w:rPr>
          <w:bCs/>
          <w:iCs/>
          <w:color w:val="000000"/>
          <w:kern w:val="20"/>
          <w:sz w:val="22"/>
          <w:szCs w:val="22"/>
          <w:lang w:val="ru-RU"/>
        </w:rPr>
        <w:t xml:space="preserve"> </w:t>
      </w:r>
      <w:r w:rsidR="00280A05" w:rsidRPr="00B20C31">
        <w:rPr>
          <w:bCs/>
          <w:iCs/>
          <w:color w:val="000000"/>
          <w:kern w:val="20"/>
          <w:sz w:val="22"/>
          <w:szCs w:val="22"/>
          <w:lang w:val="ru-RU"/>
        </w:rPr>
        <w:t>Термины:</w:t>
      </w:r>
    </w:p>
    <w:p w:rsidR="00280A05" w:rsidRPr="00B20C31" w:rsidRDefault="00B6549A" w:rsidP="00FD3CBD">
      <w:pPr>
        <w:pStyle w:val="af1"/>
        <w:widowControl w:val="0"/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ind w:left="0" w:firstLine="284"/>
        <w:contextualSpacing/>
        <w:jc w:val="both"/>
        <w:textAlignment w:val="baseline"/>
        <w:rPr>
          <w:rFonts w:eastAsia="Calibri"/>
          <w:sz w:val="22"/>
          <w:szCs w:val="22"/>
          <w:lang w:val="ru-RU"/>
        </w:rPr>
      </w:pPr>
      <w:r w:rsidRPr="00B20C31">
        <w:rPr>
          <w:rFonts w:eastAsia="Calibri"/>
          <w:sz w:val="22"/>
          <w:szCs w:val="22"/>
          <w:lang w:val="ru-RU"/>
        </w:rPr>
        <w:t>3</w:t>
      </w:r>
      <w:r w:rsidR="00280A05" w:rsidRPr="00B20C31">
        <w:rPr>
          <w:rFonts w:eastAsia="Calibri"/>
          <w:sz w:val="22"/>
          <w:szCs w:val="22"/>
          <w:lang w:val="ru-RU"/>
        </w:rPr>
        <w:t>.1.1</w:t>
      </w:r>
      <w:r w:rsidR="00280A05" w:rsidRPr="00B20C31">
        <w:rPr>
          <w:rFonts w:eastAsia="Calibri"/>
          <w:b/>
          <w:sz w:val="22"/>
          <w:szCs w:val="22"/>
          <w:lang w:val="ru-RU"/>
        </w:rPr>
        <w:t>.«Конфиденциальная информация»</w:t>
      </w:r>
      <w:r w:rsidR="00280A05" w:rsidRPr="00B20C31">
        <w:rPr>
          <w:rFonts w:eastAsia="Calibri"/>
          <w:sz w:val="22"/>
          <w:szCs w:val="22"/>
          <w:lang w:val="ru-RU"/>
        </w:rPr>
        <w:t xml:space="preserve"> – условия настоящего Договора, а также сведения любого характера (производственные, технические, экономические, организационные, о результатах интеллектуальной деятельности в научно-технической сфере, сведения о способах осуществления профессиональной деятельности, </w:t>
      </w:r>
      <w:r w:rsidR="00280A05" w:rsidRPr="00B20C31">
        <w:rPr>
          <w:bCs/>
          <w:iCs/>
          <w:color w:val="000000"/>
          <w:kern w:val="20"/>
          <w:sz w:val="22"/>
          <w:szCs w:val="22"/>
          <w:lang w:val="ru-RU"/>
        </w:rPr>
        <w:t>о деятельности Стороны или ее Аффилированных лиц),</w:t>
      </w:r>
      <w:r w:rsidR="00280A05" w:rsidRPr="00B20C31">
        <w:rPr>
          <w:rFonts w:eastAsia="Calibri"/>
          <w:sz w:val="22"/>
          <w:szCs w:val="22"/>
          <w:lang w:val="ru-RU"/>
        </w:rPr>
        <w:t xml:space="preserve"> которые </w:t>
      </w:r>
      <w:r w:rsidR="00280A05" w:rsidRPr="00B20C31">
        <w:rPr>
          <w:bCs/>
          <w:iCs/>
          <w:color w:val="000000"/>
          <w:kern w:val="20"/>
          <w:sz w:val="22"/>
          <w:szCs w:val="22"/>
          <w:lang w:val="ru-RU"/>
        </w:rPr>
        <w:t xml:space="preserve">одна Сторона (Раскрывающая Сторона) передает другой Стороне (Получающей Стороне) в связи с предметом Договора, его условиями и исполнением любым способом (в том числе, в письменной или устной, в виде изображений, в электронной или цифровой форме или на магнитном носителе) и </w:t>
      </w:r>
      <w:r w:rsidR="00280A05" w:rsidRPr="00B20C31">
        <w:rPr>
          <w:rFonts w:eastAsia="Calibri"/>
          <w:sz w:val="22"/>
          <w:szCs w:val="22"/>
          <w:lang w:val="ru-RU"/>
        </w:rPr>
        <w:t xml:space="preserve">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</w:t>
      </w:r>
      <w:r w:rsidR="00280A05" w:rsidRPr="00B20C31">
        <w:rPr>
          <w:rFonts w:eastAsia="Calibri"/>
          <w:sz w:val="22"/>
          <w:szCs w:val="22"/>
          <w:lang w:val="ru-RU"/>
        </w:rPr>
        <w:lastRenderedPageBreak/>
        <w:t xml:space="preserve">Раскрывающей стороной введен режим коммерческой тайны. </w:t>
      </w:r>
      <w:r w:rsidR="00280A05" w:rsidRPr="00B20C31">
        <w:rPr>
          <w:sz w:val="22"/>
          <w:szCs w:val="22"/>
          <w:lang w:val="ru-RU"/>
        </w:rPr>
        <w:t>Любые отчеты, анализы или справки, основанные на Конфиденциальной информации или содержащие, также признаются Конфиденциальной Информацией;</w:t>
      </w:r>
    </w:p>
    <w:p w:rsidR="00280A05" w:rsidRPr="00B20C31" w:rsidRDefault="00B6549A" w:rsidP="00FD3CBD">
      <w:pPr>
        <w:pStyle w:val="af1"/>
        <w:widowControl w:val="0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0" w:firstLine="284"/>
        <w:contextualSpacing/>
        <w:jc w:val="both"/>
        <w:textAlignment w:val="baseline"/>
        <w:rPr>
          <w:rFonts w:eastAsia="Calibri"/>
          <w:sz w:val="22"/>
          <w:szCs w:val="22"/>
          <w:lang w:val="ru-RU"/>
        </w:rPr>
      </w:pPr>
      <w:r w:rsidRPr="00B20C31">
        <w:rPr>
          <w:rFonts w:eastAsia="Calibri"/>
          <w:sz w:val="22"/>
          <w:szCs w:val="22"/>
          <w:lang w:val="ru-RU"/>
        </w:rPr>
        <w:t>3</w:t>
      </w:r>
      <w:r w:rsidR="00280A05" w:rsidRPr="00B20C31">
        <w:rPr>
          <w:rFonts w:eastAsia="Calibri"/>
          <w:sz w:val="22"/>
          <w:szCs w:val="22"/>
          <w:lang w:val="ru-RU"/>
        </w:rPr>
        <w:t>.1.2.</w:t>
      </w:r>
      <w:r w:rsidR="00280A05" w:rsidRPr="00B20C31">
        <w:rPr>
          <w:rFonts w:eastAsia="Calibri"/>
          <w:b/>
          <w:sz w:val="22"/>
          <w:szCs w:val="22"/>
          <w:lang w:val="ru-RU"/>
        </w:rPr>
        <w:t xml:space="preserve"> «Коммерческая тайна»</w:t>
      </w:r>
      <w:r w:rsidR="00280A05" w:rsidRPr="00B20C31">
        <w:rPr>
          <w:rFonts w:eastAsia="Calibri"/>
          <w:sz w:val="22"/>
          <w:szCs w:val="22"/>
          <w:lang w:val="ru-RU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 w:rsidR="00280A05" w:rsidRPr="00B20C31" w:rsidRDefault="00280A05" w:rsidP="00FD3CBD">
      <w:pPr>
        <w:pStyle w:val="af1"/>
        <w:widowControl w:val="0"/>
        <w:numPr>
          <w:ilvl w:val="2"/>
          <w:numId w:val="34"/>
        </w:num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ind w:left="0" w:firstLine="284"/>
        <w:contextualSpacing/>
        <w:jc w:val="both"/>
        <w:textAlignment w:val="baseline"/>
        <w:rPr>
          <w:rFonts w:eastAsia="Calibri"/>
          <w:sz w:val="22"/>
          <w:szCs w:val="22"/>
          <w:lang w:val="ru-RU"/>
        </w:rPr>
      </w:pPr>
      <w:r w:rsidRPr="00B20C31">
        <w:rPr>
          <w:rFonts w:eastAsia="Calibri"/>
          <w:b/>
          <w:sz w:val="22"/>
          <w:szCs w:val="22"/>
          <w:lang w:val="ru-RU"/>
        </w:rPr>
        <w:t>«Режим Коммерческой тайны»</w:t>
      </w:r>
      <w:r w:rsidRPr="00B20C31">
        <w:rPr>
          <w:rFonts w:eastAsia="Calibri"/>
          <w:sz w:val="22"/>
          <w:szCs w:val="22"/>
          <w:lang w:val="ru-RU"/>
        </w:rPr>
        <w:t xml:space="preserve"> - правовые, организационные, технические и иные принимаемые обладателем Конфиденциальной информации меры по охране ее конфиденциальности;</w:t>
      </w:r>
    </w:p>
    <w:p w:rsidR="00280A05" w:rsidRPr="00B20C31" w:rsidRDefault="00280A05" w:rsidP="00FD3CBD">
      <w:pPr>
        <w:pStyle w:val="af1"/>
        <w:widowControl w:val="0"/>
        <w:numPr>
          <w:ilvl w:val="2"/>
          <w:numId w:val="34"/>
        </w:num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ind w:left="0" w:firstLine="284"/>
        <w:contextualSpacing/>
        <w:jc w:val="both"/>
        <w:textAlignment w:val="baseline"/>
        <w:rPr>
          <w:color w:val="000000"/>
          <w:sz w:val="22"/>
          <w:szCs w:val="22"/>
        </w:rPr>
      </w:pPr>
      <w:r w:rsidRPr="00B20C31">
        <w:rPr>
          <w:b/>
          <w:color w:val="000000"/>
          <w:sz w:val="22"/>
          <w:szCs w:val="22"/>
          <w:lang w:val="ru-RU"/>
        </w:rPr>
        <w:t>«</w:t>
      </w:r>
      <w:r w:rsidRPr="00B20C31">
        <w:rPr>
          <w:b/>
          <w:bCs/>
          <w:color w:val="000000"/>
          <w:sz w:val="22"/>
          <w:szCs w:val="22"/>
          <w:lang w:val="ru-RU"/>
        </w:rPr>
        <w:t>Связанные лица</w:t>
      </w:r>
      <w:r w:rsidRPr="00B20C31">
        <w:rPr>
          <w:b/>
          <w:color w:val="000000"/>
          <w:sz w:val="22"/>
          <w:szCs w:val="22"/>
          <w:lang w:val="ru-RU"/>
        </w:rPr>
        <w:t>»</w:t>
      </w:r>
      <w:r w:rsidRPr="00B20C31">
        <w:rPr>
          <w:color w:val="000000"/>
          <w:sz w:val="22"/>
          <w:szCs w:val="22"/>
          <w:lang w:val="ru-RU"/>
        </w:rPr>
        <w:t xml:space="preserve"> </w:t>
      </w:r>
      <w:r w:rsidRPr="00B20C31">
        <w:rPr>
          <w:rFonts w:eastAsia="Calibri"/>
          <w:sz w:val="22"/>
          <w:szCs w:val="22"/>
          <w:lang w:val="ru-RU"/>
        </w:rPr>
        <w:t xml:space="preserve">– </w:t>
      </w:r>
      <w:r w:rsidRPr="00B20C31">
        <w:rPr>
          <w:color w:val="000000"/>
          <w:sz w:val="22"/>
          <w:szCs w:val="22"/>
          <w:lang w:val="ru-RU"/>
        </w:rPr>
        <w:t xml:space="preserve">применительно к любой из Сторон означает ее работников и членов органов управления, при условии, что такие лица имеют отношение к исполнению </w:t>
      </w:r>
      <w:r w:rsidRPr="00B20C31">
        <w:rPr>
          <w:color w:val="000000"/>
          <w:sz w:val="22"/>
          <w:szCs w:val="22"/>
        </w:rPr>
        <w:t>Договора или контролю за его исполнением;</w:t>
      </w:r>
    </w:p>
    <w:p w:rsidR="00280A05" w:rsidRPr="00B20C31" w:rsidRDefault="00280A05" w:rsidP="00FD3CBD">
      <w:pPr>
        <w:pStyle w:val="af1"/>
        <w:widowControl w:val="0"/>
        <w:numPr>
          <w:ilvl w:val="2"/>
          <w:numId w:val="34"/>
        </w:num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ind w:left="0" w:firstLine="284"/>
        <w:contextualSpacing/>
        <w:jc w:val="both"/>
        <w:textAlignment w:val="baseline"/>
        <w:rPr>
          <w:bCs/>
          <w:iCs/>
          <w:color w:val="000000"/>
          <w:kern w:val="20"/>
          <w:sz w:val="22"/>
          <w:szCs w:val="22"/>
          <w:lang w:val="ru-RU"/>
        </w:rPr>
      </w:pPr>
      <w:r w:rsidRPr="00B20C31">
        <w:rPr>
          <w:b/>
          <w:bCs/>
          <w:iCs/>
          <w:color w:val="000000"/>
          <w:kern w:val="20"/>
          <w:sz w:val="22"/>
          <w:szCs w:val="22"/>
          <w:lang w:val="ru-RU"/>
        </w:rPr>
        <w:t>«Аффилированное лицо»</w:t>
      </w:r>
      <w:r w:rsidRPr="00B20C31">
        <w:rPr>
          <w:sz w:val="22"/>
          <w:szCs w:val="22"/>
          <w:lang w:val="ru-RU"/>
        </w:rPr>
        <w:t xml:space="preserve"> </w:t>
      </w:r>
      <w:r w:rsidRPr="00B20C31">
        <w:rPr>
          <w:bCs/>
          <w:iCs/>
          <w:color w:val="000000"/>
          <w:kern w:val="20"/>
          <w:sz w:val="22"/>
          <w:szCs w:val="22"/>
          <w:lang w:val="ru-RU"/>
        </w:rPr>
        <w:t xml:space="preserve">– </w:t>
      </w:r>
      <w:r w:rsidRPr="00B20C31">
        <w:rPr>
          <w:sz w:val="22"/>
          <w:szCs w:val="22"/>
          <w:lang w:val="ru-RU"/>
        </w:rPr>
        <w:t>в отношении Стороны означает в любой момент времени любое другое лицо: (</w:t>
      </w:r>
      <w:r w:rsidRPr="00B20C31">
        <w:rPr>
          <w:sz w:val="22"/>
          <w:szCs w:val="22"/>
        </w:rPr>
        <w:t>i</w:t>
      </w:r>
      <w:r w:rsidRPr="00B20C31">
        <w:rPr>
          <w:sz w:val="22"/>
          <w:szCs w:val="22"/>
          <w:lang w:val="ru-RU"/>
        </w:rPr>
        <w:t>) которое прямо или косвенно контролирует более 50% зарегистрированного уставного капитала или прав голоса в высшем органе управления такой Стороны, либо (</w:t>
      </w:r>
      <w:r w:rsidRPr="00B20C31">
        <w:rPr>
          <w:sz w:val="22"/>
          <w:szCs w:val="22"/>
        </w:rPr>
        <w:t>ii</w:t>
      </w:r>
      <w:r w:rsidRPr="00B20C31">
        <w:rPr>
          <w:sz w:val="22"/>
          <w:szCs w:val="22"/>
          <w:lang w:val="ru-RU"/>
        </w:rPr>
        <w:t>) в котором такая Сторона прямо или косвенно контролирует более 50% (пятидесяти процентов) зарегистрированного уставного капитала или прав голоса в высшем органе управления; либо (</w:t>
      </w:r>
      <w:r w:rsidRPr="00B20C31">
        <w:rPr>
          <w:sz w:val="22"/>
          <w:szCs w:val="22"/>
        </w:rPr>
        <w:t>iii</w:t>
      </w:r>
      <w:r w:rsidRPr="00B20C31">
        <w:rPr>
          <w:sz w:val="22"/>
          <w:szCs w:val="22"/>
          <w:lang w:val="ru-RU"/>
        </w:rPr>
        <w:t>) в котором лицо, определённое в пункте (</w:t>
      </w:r>
      <w:r w:rsidRPr="00B20C31">
        <w:rPr>
          <w:sz w:val="22"/>
          <w:szCs w:val="22"/>
        </w:rPr>
        <w:t>i</w:t>
      </w:r>
      <w:r w:rsidRPr="00B20C31">
        <w:rPr>
          <w:sz w:val="22"/>
          <w:szCs w:val="22"/>
          <w:lang w:val="ru-RU"/>
        </w:rPr>
        <w:t>) данного определения, контролирует прямо или косвенно более 50% зарегистрированного уставного капитала или прав голоса в высшем органе управления.</w:t>
      </w:r>
    </w:p>
    <w:p w:rsidR="00280A05" w:rsidRPr="00B20C31" w:rsidRDefault="00280A05" w:rsidP="00DA055D">
      <w:pPr>
        <w:pStyle w:val="af1"/>
        <w:tabs>
          <w:tab w:val="left" w:pos="0"/>
          <w:tab w:val="left" w:pos="142"/>
          <w:tab w:val="left" w:pos="567"/>
          <w:tab w:val="left" w:pos="851"/>
        </w:tabs>
        <w:suppressAutoHyphens/>
        <w:ind w:left="0" w:right="57" w:firstLine="284"/>
        <w:jc w:val="center"/>
        <w:rPr>
          <w:rFonts w:eastAsia="Calibri"/>
          <w:b/>
          <w:sz w:val="22"/>
          <w:szCs w:val="22"/>
          <w:lang w:val="ru-RU"/>
        </w:rPr>
      </w:pPr>
      <w:r w:rsidRPr="00B20C31">
        <w:rPr>
          <w:rFonts w:eastAsia="Calibri"/>
          <w:b/>
          <w:sz w:val="22"/>
          <w:szCs w:val="22"/>
          <w:lang w:val="ru-RU"/>
        </w:rPr>
        <w:t>Обязательства о неразглашении</w:t>
      </w:r>
    </w:p>
    <w:p w:rsidR="00280A05" w:rsidRPr="00B20C31" w:rsidRDefault="00280A05" w:rsidP="00DA055D">
      <w:pPr>
        <w:pStyle w:val="af1"/>
        <w:numPr>
          <w:ilvl w:val="1"/>
          <w:numId w:val="34"/>
        </w:numPr>
        <w:tabs>
          <w:tab w:val="left" w:pos="567"/>
          <w:tab w:val="left" w:pos="851"/>
        </w:tabs>
        <w:ind w:left="0" w:firstLine="284"/>
        <w:contextualSpacing/>
        <w:jc w:val="both"/>
        <w:rPr>
          <w:w w:val="0"/>
          <w:kern w:val="28"/>
          <w:sz w:val="22"/>
          <w:szCs w:val="22"/>
          <w:lang w:val="ru-RU"/>
        </w:rPr>
      </w:pPr>
      <w:r w:rsidRPr="00B20C31">
        <w:rPr>
          <w:w w:val="0"/>
          <w:kern w:val="28"/>
          <w:sz w:val="22"/>
          <w:szCs w:val="22"/>
          <w:lang w:val="ru-RU"/>
        </w:rPr>
        <w:t xml:space="preserve"> Если иное не предусмотрено настоящей статьей Договора, Получающая Сторона обязуется:</w:t>
      </w:r>
    </w:p>
    <w:p w:rsidR="009F2009" w:rsidRPr="00B20C31" w:rsidRDefault="009F2009" w:rsidP="00DA055D">
      <w:pPr>
        <w:tabs>
          <w:tab w:val="left" w:pos="709"/>
          <w:tab w:val="left" w:pos="851"/>
        </w:tabs>
        <w:ind w:firstLine="284"/>
        <w:jc w:val="both"/>
        <w:rPr>
          <w:sz w:val="22"/>
          <w:szCs w:val="22"/>
          <w:lang w:eastAsia="en-US"/>
        </w:rPr>
      </w:pPr>
      <w:r w:rsidRPr="00B20C31">
        <w:rPr>
          <w:w w:val="0"/>
          <w:kern w:val="28"/>
          <w:sz w:val="22"/>
          <w:szCs w:val="22"/>
        </w:rPr>
        <w:t>а) Не разглашать (не распространять, не воспроизводить, не предоставлять иным образом доступ к Конфиденциальной информации) Конфиденциальную информацию без предварительного письменного согласия Раскрывающей Стороны, а также обеспечить высокую степень защиты Конфиденциальной информации, применять к Конфиденциальной информации такие же меры, исключающие ее разглашение, какие она применяет в отношении собственной конфиденциальной информации.</w:t>
      </w:r>
      <w:r w:rsidRPr="00B20C31">
        <w:rPr>
          <w:sz w:val="22"/>
          <w:szCs w:val="22"/>
          <w:lang w:eastAsia="en-US"/>
        </w:rPr>
        <w:t xml:space="preserve"> </w:t>
      </w:r>
    </w:p>
    <w:p w:rsidR="009F2009" w:rsidRPr="00B20C31" w:rsidRDefault="009F2009" w:rsidP="00DA055D">
      <w:pPr>
        <w:tabs>
          <w:tab w:val="left" w:pos="0"/>
          <w:tab w:val="left" w:pos="709"/>
          <w:tab w:val="left" w:pos="851"/>
        </w:tabs>
        <w:ind w:firstLine="284"/>
        <w:contextualSpacing/>
        <w:jc w:val="both"/>
        <w:rPr>
          <w:sz w:val="22"/>
          <w:szCs w:val="22"/>
          <w:lang w:eastAsia="en-US"/>
        </w:rPr>
      </w:pPr>
      <w:r w:rsidRPr="00B20C31">
        <w:rPr>
          <w:sz w:val="22"/>
          <w:szCs w:val="22"/>
          <w:lang w:eastAsia="en-US"/>
        </w:rPr>
        <w:t xml:space="preserve">б) Использовать Конфиденциальную информацию только в целях исполнения Договора в соответствии с его условиями (далее </w:t>
      </w:r>
      <w:r w:rsidRPr="00B20C31">
        <w:rPr>
          <w:b/>
          <w:sz w:val="22"/>
          <w:szCs w:val="22"/>
          <w:lang w:eastAsia="en-US"/>
        </w:rPr>
        <w:t>– «Разрешенная цель»</w:t>
      </w:r>
      <w:r w:rsidRPr="00B20C31">
        <w:rPr>
          <w:sz w:val="22"/>
          <w:szCs w:val="22"/>
          <w:lang w:eastAsia="en-US"/>
        </w:rPr>
        <w:t xml:space="preserve">), если иное не предусмотрено настоящей статьей Договора. </w:t>
      </w:r>
    </w:p>
    <w:p w:rsidR="009F2009" w:rsidRPr="00B20C31" w:rsidRDefault="009F2009" w:rsidP="00DA055D">
      <w:pPr>
        <w:tabs>
          <w:tab w:val="left" w:pos="709"/>
          <w:tab w:val="left" w:pos="851"/>
        </w:tabs>
        <w:ind w:firstLine="284"/>
        <w:contextualSpacing/>
        <w:jc w:val="both"/>
        <w:rPr>
          <w:sz w:val="22"/>
          <w:szCs w:val="22"/>
          <w:lang w:eastAsia="en-US"/>
        </w:rPr>
      </w:pPr>
      <w:r w:rsidRPr="00B20C31">
        <w:rPr>
          <w:sz w:val="22"/>
          <w:szCs w:val="22"/>
          <w:lang w:eastAsia="en-US"/>
        </w:rPr>
        <w:t>в) В кратчайший разумный срок письменно уведомить Раскрывающую Сторону о ставших ей известными фактах разглашения Конфиденциальной информации третьим лицам в нарушение условий настоящей статьи Договора, что не освобождает Принимающую Сторону от обязательств, принятых ею в отношении такой Конфиденциальной информации.</w:t>
      </w:r>
    </w:p>
    <w:p w:rsidR="009F2009" w:rsidRPr="00B20C31" w:rsidRDefault="009F2009" w:rsidP="00DA055D">
      <w:pPr>
        <w:tabs>
          <w:tab w:val="left" w:pos="709"/>
          <w:tab w:val="left" w:pos="851"/>
        </w:tabs>
        <w:ind w:firstLine="284"/>
        <w:contextualSpacing/>
        <w:jc w:val="both"/>
        <w:rPr>
          <w:sz w:val="22"/>
          <w:szCs w:val="22"/>
          <w:lang w:eastAsia="en-US"/>
        </w:rPr>
      </w:pPr>
      <w:r w:rsidRPr="00B20C31">
        <w:rPr>
          <w:sz w:val="22"/>
          <w:szCs w:val="22"/>
          <w:lang w:eastAsia="en-US"/>
        </w:rPr>
        <w:t>г) По достижении Разрешенной цели, в случае прекращения действия Договора по любым основаниям, а также в любое время по требованию Раскрывающей Стороны,</w:t>
      </w:r>
      <w:r w:rsidRPr="00B20C31">
        <w:rPr>
          <w:color w:val="000000"/>
          <w:sz w:val="22"/>
          <w:szCs w:val="22"/>
          <w:lang w:eastAsia="en-US"/>
        </w:rPr>
        <w:t xml:space="preserve"> за исключением случаев, когда Конфиденциальная информация имеет отношение к Товару,</w:t>
      </w:r>
      <w:r w:rsidRPr="00B20C31">
        <w:rPr>
          <w:sz w:val="22"/>
          <w:szCs w:val="22"/>
          <w:lang w:eastAsia="en-US"/>
        </w:rPr>
        <w:t xml:space="preserve"> Принимающая Сторона обязана возвратить Раскрывающей Стороне по акту приема-передачи всю ранее переданную ей Конфиденциальную информацию, а также обеспечить уничтожение всех копий, любых отчетов, результатов обработки, анализов, справок, выписок, репродукций и иных материалов, содержащих Конфиденциальную информацию (как в письменной, так и в электронной форме), находящихся в ее владении и/или владении лиц, получивших Конфиденциальную информацию на основании подпунктов «а» - «д» п. 10.7. настоящей статьи Договора, в течение 5 (пяти) дней со дня получения требования Раскрывающей Стороны о возврате ей/уничтожении Конфиденциальной информации. Несмотря на возврат оригиналов или уничтожение копий Конфиденциальной информации, Принимающая Сторона продолжает нести обязательство по сохранению режима конфиденциальности. </w:t>
      </w:r>
    </w:p>
    <w:p w:rsidR="009F2009" w:rsidRPr="00885013" w:rsidRDefault="009F2009" w:rsidP="00DA055D">
      <w:pPr>
        <w:pStyle w:val="af1"/>
        <w:numPr>
          <w:ilvl w:val="1"/>
          <w:numId w:val="34"/>
        </w:numPr>
        <w:tabs>
          <w:tab w:val="left" w:pos="567"/>
          <w:tab w:val="left" w:pos="851"/>
        </w:tabs>
        <w:ind w:left="0" w:firstLine="284"/>
        <w:contextualSpacing/>
        <w:jc w:val="both"/>
        <w:rPr>
          <w:sz w:val="22"/>
          <w:szCs w:val="22"/>
          <w:lang w:val="ru-RU"/>
        </w:rPr>
      </w:pPr>
      <w:r w:rsidRPr="00885013">
        <w:rPr>
          <w:sz w:val="22"/>
          <w:szCs w:val="22"/>
          <w:lang w:val="ru-RU"/>
        </w:rPr>
        <w:t xml:space="preserve">Передача Раскрывающей Стороной Конфиденциальной информации Принимающей Стороне допускается: </w:t>
      </w:r>
    </w:p>
    <w:p w:rsidR="009F2009" w:rsidRPr="00B20C31" w:rsidRDefault="009F2009" w:rsidP="00DA055D">
      <w:pPr>
        <w:tabs>
          <w:tab w:val="left" w:pos="709"/>
          <w:tab w:val="left" w:pos="851"/>
        </w:tabs>
        <w:ind w:firstLine="284"/>
        <w:contextualSpacing/>
        <w:jc w:val="both"/>
        <w:rPr>
          <w:sz w:val="22"/>
          <w:szCs w:val="22"/>
          <w:lang w:eastAsia="en-US"/>
        </w:rPr>
      </w:pPr>
      <w:r w:rsidRPr="00B20C31">
        <w:rPr>
          <w:sz w:val="22"/>
          <w:szCs w:val="22"/>
        </w:rPr>
        <w:t>а) курьерами Сторон и/или путем направления Стороной заказных почтовых отправлений другой Стороне,</w:t>
      </w:r>
      <w:r w:rsidRPr="00B20C31" w:rsidDel="002E5620">
        <w:rPr>
          <w:sz w:val="22"/>
          <w:szCs w:val="22"/>
        </w:rPr>
        <w:t xml:space="preserve"> </w:t>
      </w:r>
      <w:r w:rsidRPr="00B20C31">
        <w:rPr>
          <w:sz w:val="22"/>
          <w:szCs w:val="22"/>
        </w:rPr>
        <w:t>и/или</w:t>
      </w:r>
    </w:p>
    <w:p w:rsidR="009F2009" w:rsidRPr="00B20C31" w:rsidRDefault="009F2009" w:rsidP="00DA055D">
      <w:pPr>
        <w:tabs>
          <w:tab w:val="left" w:pos="709"/>
          <w:tab w:val="left" w:pos="851"/>
        </w:tabs>
        <w:ind w:firstLine="284"/>
        <w:contextualSpacing/>
        <w:jc w:val="both"/>
        <w:rPr>
          <w:sz w:val="22"/>
          <w:szCs w:val="22"/>
        </w:rPr>
      </w:pPr>
      <w:r w:rsidRPr="00B20C31">
        <w:rPr>
          <w:sz w:val="22"/>
          <w:szCs w:val="22"/>
          <w:lang w:eastAsia="en-US"/>
        </w:rPr>
        <w:t xml:space="preserve">б) по каналам телефонной связи, а также с использованием сети «Интернет» посредством корпоративной электронной почты или указанной в Договоре электронной почты каждой Стороны </w:t>
      </w:r>
      <w:r w:rsidRPr="00B20C31">
        <w:rPr>
          <w:sz w:val="22"/>
          <w:szCs w:val="22"/>
        </w:rPr>
        <w:t>при условии принятия соответствующих технических мер, обеспечивающих ее защиту (шифрование), и/или</w:t>
      </w:r>
    </w:p>
    <w:p w:rsidR="009F2009" w:rsidRPr="00B20C31" w:rsidRDefault="009F2009" w:rsidP="00DA055D">
      <w:pPr>
        <w:tabs>
          <w:tab w:val="left" w:pos="709"/>
          <w:tab w:val="left" w:pos="851"/>
        </w:tabs>
        <w:ind w:firstLine="284"/>
        <w:contextualSpacing/>
        <w:jc w:val="both"/>
        <w:rPr>
          <w:sz w:val="22"/>
          <w:szCs w:val="22"/>
          <w:lang w:eastAsia="en-US"/>
        </w:rPr>
      </w:pPr>
      <w:r w:rsidRPr="00B20C31">
        <w:rPr>
          <w:sz w:val="22"/>
          <w:szCs w:val="22"/>
        </w:rPr>
        <w:t xml:space="preserve">в) </w:t>
      </w:r>
      <w:r w:rsidRPr="00B20C31">
        <w:rPr>
          <w:sz w:val="22"/>
          <w:szCs w:val="22"/>
          <w:lang w:eastAsia="en-US"/>
        </w:rPr>
        <w:t xml:space="preserve">посредством корпоративной облачной системы обмена данными </w:t>
      </w:r>
      <w:hyperlink r:id="rId8" w:history="1">
        <w:r w:rsidRPr="00B20C31">
          <w:rPr>
            <w:color w:val="0563C1"/>
            <w:sz w:val="22"/>
            <w:szCs w:val="22"/>
            <w:u w:val="single"/>
            <w:lang w:eastAsia="en-US"/>
          </w:rPr>
          <w:t>https://cloudfile.novatek.ru/</w:t>
        </w:r>
      </w:hyperlink>
      <w:r w:rsidRPr="00B20C31">
        <w:rPr>
          <w:sz w:val="22"/>
          <w:szCs w:val="22"/>
          <w:lang w:eastAsia="en-US"/>
        </w:rPr>
        <w:t xml:space="preserve">. </w:t>
      </w:r>
    </w:p>
    <w:p w:rsidR="009F2009" w:rsidRPr="00B20C31" w:rsidRDefault="009F2009" w:rsidP="00DA055D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eastAsia="en-US"/>
        </w:rPr>
      </w:pPr>
      <w:r w:rsidRPr="00B20C31">
        <w:rPr>
          <w:rFonts w:eastAsia="Batang"/>
          <w:color w:val="000000"/>
          <w:w w:val="0"/>
          <w:kern w:val="28"/>
          <w:sz w:val="22"/>
          <w:szCs w:val="22"/>
          <w:lang w:eastAsia="en-US"/>
        </w:rPr>
        <w:t xml:space="preserve">На документы, содержащие Конфиденциальную информацию Раскрывающей стороны, наносится или включается </w:t>
      </w:r>
      <w:r w:rsidRPr="00B20C31">
        <w:rPr>
          <w:rFonts w:eastAsia="Calibri"/>
          <w:sz w:val="22"/>
          <w:szCs w:val="22"/>
          <w:lang w:eastAsia="en-US"/>
        </w:rPr>
        <w:t>в состав реквизитов таких документов</w:t>
      </w:r>
      <w:r w:rsidRPr="00B20C31">
        <w:rPr>
          <w:rFonts w:eastAsia="Batang"/>
          <w:color w:val="000000"/>
          <w:w w:val="0"/>
          <w:kern w:val="28"/>
          <w:sz w:val="22"/>
          <w:szCs w:val="22"/>
          <w:lang w:eastAsia="en-US"/>
        </w:rPr>
        <w:t xml:space="preserve"> гриф конфиденциальности: «КОММЕРЧЕСКАЯ ТАЙНА» с указанием наименования Раскрывающей Стороны и ее места нахождения (по тексту – «</w:t>
      </w:r>
      <w:r w:rsidRPr="00B20C31">
        <w:rPr>
          <w:rFonts w:eastAsia="Batang"/>
          <w:b/>
          <w:color w:val="000000"/>
          <w:w w:val="0"/>
          <w:kern w:val="28"/>
          <w:sz w:val="22"/>
          <w:szCs w:val="22"/>
          <w:lang w:eastAsia="en-US"/>
        </w:rPr>
        <w:t>Гриф конфиденциальности»</w:t>
      </w:r>
      <w:r w:rsidRPr="00B20C31">
        <w:rPr>
          <w:rFonts w:eastAsia="Batang"/>
          <w:color w:val="000000"/>
          <w:w w:val="0"/>
          <w:kern w:val="28"/>
          <w:sz w:val="22"/>
          <w:szCs w:val="22"/>
          <w:lang w:eastAsia="en-US"/>
        </w:rPr>
        <w:t xml:space="preserve">). </w:t>
      </w:r>
      <w:r w:rsidRPr="00B20C31">
        <w:rPr>
          <w:sz w:val="22"/>
          <w:szCs w:val="22"/>
          <w:lang w:eastAsia="en-US"/>
        </w:rPr>
        <w:t xml:space="preserve">Передача Конфиденциальной информации на любых носителях оформляется передаточным документом, составленным в свободной форме, с указанием перечня передаваемой Конфиденциальной информации и носителя. Раскрытие Конфиденциальной информации в устной форме, в том числе в процессе переговоров представителей Сторон, сопровождается обязательным </w:t>
      </w:r>
      <w:r w:rsidRPr="00B20C31">
        <w:rPr>
          <w:sz w:val="22"/>
          <w:szCs w:val="22"/>
          <w:lang w:eastAsia="en-US"/>
        </w:rPr>
        <w:lastRenderedPageBreak/>
        <w:t>указанием на то, что сведения составляют Конфиденциальную информацию. В этом случае Гриф конфиденциальности отмечается в составляемом протоколе переговоров, который подписывается Раскрывающей Стороной и Принимающей Стороной.</w:t>
      </w:r>
    </w:p>
    <w:p w:rsidR="009F2009" w:rsidRPr="00B20C31" w:rsidRDefault="009F2009" w:rsidP="00DA055D">
      <w:pPr>
        <w:pStyle w:val="af1"/>
        <w:numPr>
          <w:ilvl w:val="1"/>
          <w:numId w:val="34"/>
        </w:numPr>
        <w:tabs>
          <w:tab w:val="left" w:pos="567"/>
          <w:tab w:val="left" w:pos="851"/>
        </w:tabs>
        <w:ind w:left="0" w:firstLine="284"/>
        <w:contextualSpacing/>
        <w:jc w:val="both"/>
        <w:rPr>
          <w:sz w:val="22"/>
          <w:szCs w:val="22"/>
        </w:rPr>
      </w:pPr>
      <w:r w:rsidRPr="00B20C31">
        <w:rPr>
          <w:sz w:val="22"/>
          <w:szCs w:val="22"/>
        </w:rPr>
        <w:t>Передача Конфиденциальной информации запрещается</w:t>
      </w:r>
    </w:p>
    <w:p w:rsidR="009F2009" w:rsidRPr="00B20C31" w:rsidRDefault="009F2009" w:rsidP="00DA055D">
      <w:pPr>
        <w:tabs>
          <w:tab w:val="left" w:pos="709"/>
          <w:tab w:val="left" w:pos="851"/>
        </w:tabs>
        <w:ind w:firstLine="284"/>
        <w:jc w:val="both"/>
        <w:rPr>
          <w:sz w:val="22"/>
          <w:szCs w:val="22"/>
          <w:lang w:eastAsia="en-US"/>
        </w:rPr>
      </w:pPr>
      <w:r w:rsidRPr="00B20C31">
        <w:rPr>
          <w:sz w:val="22"/>
          <w:szCs w:val="22"/>
          <w:lang w:eastAsia="en-US"/>
        </w:rPr>
        <w:t xml:space="preserve">- по открытым каналам связи, в том числе посредством SMS, MMS, общедоступных почтовых серверов, общедоступных облачных систем, а также с использованием социальных сетей и интернет мессенджеров, факсимильной и иной связи. </w:t>
      </w:r>
    </w:p>
    <w:p w:rsidR="00280A05" w:rsidRPr="00B20C31" w:rsidRDefault="00280A05" w:rsidP="00DA055D">
      <w:pPr>
        <w:tabs>
          <w:tab w:val="left" w:pos="567"/>
          <w:tab w:val="left" w:pos="851"/>
        </w:tabs>
        <w:ind w:firstLine="284"/>
        <w:contextualSpacing/>
        <w:jc w:val="center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Исключения</w:t>
      </w:r>
    </w:p>
    <w:p w:rsidR="00280A05" w:rsidRPr="00B20C31" w:rsidRDefault="00280A05" w:rsidP="00DA055D">
      <w:pPr>
        <w:pStyle w:val="af1"/>
        <w:numPr>
          <w:ilvl w:val="1"/>
          <w:numId w:val="34"/>
        </w:numPr>
        <w:tabs>
          <w:tab w:val="left" w:pos="851"/>
        </w:tabs>
        <w:ind w:left="0" w:firstLine="284"/>
        <w:contextualSpacing/>
        <w:jc w:val="both"/>
        <w:rPr>
          <w:sz w:val="22"/>
          <w:szCs w:val="22"/>
          <w:lang w:val="ru-RU"/>
        </w:rPr>
      </w:pPr>
      <w:r w:rsidRPr="00B20C31">
        <w:rPr>
          <w:w w:val="0"/>
          <w:kern w:val="28"/>
          <w:sz w:val="22"/>
          <w:szCs w:val="22"/>
          <w:lang w:val="ru-RU"/>
        </w:rPr>
        <w:t>Обязательства, предусмотренные настоящей статьей Договора, не применяются к Конфиденциальной информации,</w:t>
      </w:r>
      <w:r w:rsidRPr="00B20C31">
        <w:rPr>
          <w:sz w:val="22"/>
          <w:szCs w:val="22"/>
          <w:lang w:val="ru-RU"/>
        </w:rPr>
        <w:t xml:space="preserve"> которая: </w:t>
      </w:r>
    </w:p>
    <w:p w:rsidR="00280A05" w:rsidRPr="00B20C31" w:rsidRDefault="00280A05" w:rsidP="00DA055D">
      <w:pPr>
        <w:pStyle w:val="af1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284"/>
        <w:contextualSpacing/>
        <w:jc w:val="both"/>
        <w:rPr>
          <w:sz w:val="22"/>
          <w:szCs w:val="22"/>
          <w:lang w:val="ru-RU"/>
        </w:rPr>
      </w:pPr>
      <w:r w:rsidRPr="00B20C31">
        <w:rPr>
          <w:sz w:val="22"/>
          <w:szCs w:val="22"/>
          <w:lang w:val="ru-RU"/>
        </w:rPr>
        <w:t xml:space="preserve">      является общеизвестной на момент ее разглашения в соответствии с настоящей статьей Договора или </w:t>
      </w:r>
      <w:r w:rsidRPr="00B20C31">
        <w:rPr>
          <w:color w:val="000000"/>
          <w:sz w:val="22"/>
          <w:szCs w:val="22"/>
          <w:lang w:val="ru-RU"/>
        </w:rPr>
        <w:t>становится общедоступной впоследствии, кроме случаев нарушения своих обязательств Получающей Стороной</w:t>
      </w:r>
      <w:r w:rsidRPr="00B20C31">
        <w:rPr>
          <w:sz w:val="22"/>
          <w:szCs w:val="22"/>
          <w:lang w:val="ru-RU"/>
        </w:rPr>
        <w:t>;</w:t>
      </w:r>
    </w:p>
    <w:p w:rsidR="00280A05" w:rsidRPr="00B20C31" w:rsidRDefault="00280A05" w:rsidP="00DA055D">
      <w:pPr>
        <w:pStyle w:val="af1"/>
        <w:numPr>
          <w:ilvl w:val="0"/>
          <w:numId w:val="8"/>
        </w:numPr>
        <w:tabs>
          <w:tab w:val="left" w:pos="567"/>
          <w:tab w:val="left" w:pos="851"/>
          <w:tab w:val="left" w:pos="1134"/>
        </w:tabs>
        <w:ind w:left="0" w:firstLine="284"/>
        <w:contextualSpacing/>
        <w:jc w:val="both"/>
        <w:rPr>
          <w:sz w:val="22"/>
          <w:szCs w:val="22"/>
          <w:lang w:val="ru-RU"/>
        </w:rPr>
      </w:pPr>
      <w:r w:rsidRPr="00B20C31">
        <w:rPr>
          <w:sz w:val="22"/>
          <w:szCs w:val="22"/>
          <w:lang w:val="ru-RU"/>
        </w:rPr>
        <w:t xml:space="preserve">      правомерно получена Получающей Стороной до разглашения такой Конфиденциальной информации в соответствии с настоящей статьей Договора от иного, чем Раскрывающая Сторона, источника без</w:t>
      </w:r>
      <w:r w:rsidRPr="00B20C31">
        <w:rPr>
          <w:color w:val="000000"/>
          <w:sz w:val="22"/>
          <w:szCs w:val="22"/>
          <w:lang w:val="ru-RU"/>
        </w:rPr>
        <w:t xml:space="preserve"> каких-либо ограничений и запретов в части, касающейся использования и разглашения такой Конфиденциальной информации до того, как она будет разглашена</w:t>
      </w:r>
      <w:r w:rsidRPr="00B20C31">
        <w:rPr>
          <w:sz w:val="22"/>
          <w:szCs w:val="22"/>
          <w:lang w:val="ru-RU"/>
        </w:rPr>
        <w:t xml:space="preserve">; </w:t>
      </w:r>
    </w:p>
    <w:p w:rsidR="00280A05" w:rsidRPr="00B20C31" w:rsidRDefault="00280A05" w:rsidP="00DA055D">
      <w:pPr>
        <w:pStyle w:val="af1"/>
        <w:numPr>
          <w:ilvl w:val="0"/>
          <w:numId w:val="8"/>
        </w:numPr>
        <w:tabs>
          <w:tab w:val="left" w:pos="567"/>
          <w:tab w:val="left" w:pos="851"/>
        </w:tabs>
        <w:ind w:left="0" w:firstLine="284"/>
        <w:contextualSpacing/>
        <w:jc w:val="both"/>
        <w:rPr>
          <w:sz w:val="22"/>
          <w:szCs w:val="22"/>
          <w:lang w:val="ru-RU"/>
        </w:rPr>
      </w:pPr>
      <w:r w:rsidRPr="00B20C31">
        <w:rPr>
          <w:sz w:val="22"/>
          <w:szCs w:val="22"/>
          <w:lang w:val="ru-RU"/>
        </w:rPr>
        <w:t xml:space="preserve">      не может быть отнесена к коммерческой тайне в силу действующего законодательства Российской Федерации.</w:t>
      </w:r>
    </w:p>
    <w:p w:rsidR="00280A05" w:rsidRPr="00B20C31" w:rsidRDefault="00280A05" w:rsidP="00DA055D">
      <w:pPr>
        <w:pStyle w:val="af1"/>
        <w:numPr>
          <w:ilvl w:val="0"/>
          <w:numId w:val="8"/>
        </w:numPr>
        <w:tabs>
          <w:tab w:val="left" w:pos="567"/>
          <w:tab w:val="left" w:pos="851"/>
          <w:tab w:val="left" w:pos="1134"/>
        </w:tabs>
        <w:ind w:left="0" w:firstLine="284"/>
        <w:contextualSpacing/>
        <w:jc w:val="both"/>
        <w:rPr>
          <w:sz w:val="22"/>
          <w:szCs w:val="22"/>
          <w:lang w:val="ru-RU"/>
        </w:rPr>
      </w:pPr>
      <w:r w:rsidRPr="00B20C31">
        <w:rPr>
          <w:color w:val="000000"/>
          <w:sz w:val="22"/>
          <w:szCs w:val="22"/>
          <w:lang w:val="ru-RU"/>
        </w:rPr>
        <w:t xml:space="preserve">      разработана Получающей Стороной на независимой основе без использования Конфиденциальной информации (полностью или частично) (при наличии у Получающей Стороны соответствующих письменных и иных относимых доказательств).</w:t>
      </w:r>
    </w:p>
    <w:p w:rsidR="00280A05" w:rsidRPr="00B20C31" w:rsidRDefault="00280A05" w:rsidP="00DA055D">
      <w:pPr>
        <w:pStyle w:val="af1"/>
        <w:numPr>
          <w:ilvl w:val="1"/>
          <w:numId w:val="34"/>
        </w:numPr>
        <w:tabs>
          <w:tab w:val="left" w:pos="284"/>
          <w:tab w:val="left" w:pos="851"/>
        </w:tabs>
        <w:ind w:left="0" w:firstLine="284"/>
        <w:contextualSpacing/>
        <w:jc w:val="both"/>
        <w:rPr>
          <w:rFonts w:eastAsia="Batang"/>
          <w:w w:val="0"/>
          <w:kern w:val="28"/>
          <w:sz w:val="22"/>
          <w:szCs w:val="22"/>
          <w:lang w:val="ru-RU"/>
        </w:rPr>
      </w:pPr>
      <w:r w:rsidRPr="00B20C31">
        <w:rPr>
          <w:rFonts w:eastAsia="Batang"/>
          <w:w w:val="0"/>
          <w:kern w:val="28"/>
          <w:sz w:val="22"/>
          <w:szCs w:val="22"/>
          <w:lang w:val="ru-RU"/>
        </w:rPr>
        <w:t>Во избежание сомнений положения настоящей статьи Договора не применяются к Стороне в отношении информации/документов, относящихся к приобретаемым этой Стороной у другой Стороны Услугам.</w:t>
      </w:r>
    </w:p>
    <w:p w:rsidR="00280A05" w:rsidRPr="00B20C31" w:rsidRDefault="00280A05" w:rsidP="00DA055D">
      <w:pPr>
        <w:tabs>
          <w:tab w:val="left" w:pos="0"/>
          <w:tab w:val="left" w:pos="567"/>
          <w:tab w:val="left" w:pos="851"/>
        </w:tabs>
        <w:ind w:firstLine="284"/>
        <w:contextualSpacing/>
        <w:jc w:val="center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Разрешенное разглашение</w:t>
      </w:r>
    </w:p>
    <w:p w:rsidR="009F2009" w:rsidRPr="00B20C31" w:rsidRDefault="009F2009" w:rsidP="00DA055D">
      <w:pPr>
        <w:pStyle w:val="af1"/>
        <w:numPr>
          <w:ilvl w:val="1"/>
          <w:numId w:val="34"/>
        </w:numPr>
        <w:tabs>
          <w:tab w:val="left" w:pos="851"/>
        </w:tabs>
        <w:ind w:left="0" w:firstLine="284"/>
        <w:contextualSpacing/>
        <w:jc w:val="both"/>
        <w:rPr>
          <w:w w:val="0"/>
          <w:sz w:val="22"/>
          <w:szCs w:val="22"/>
          <w:lang w:val="ru-RU"/>
        </w:rPr>
      </w:pPr>
      <w:r w:rsidRPr="00B20C31">
        <w:rPr>
          <w:sz w:val="22"/>
          <w:szCs w:val="22"/>
          <w:lang w:val="ru-RU"/>
        </w:rPr>
        <w:t>Принимающая Сторона</w:t>
      </w:r>
      <w:r w:rsidRPr="00B20C31">
        <w:rPr>
          <w:w w:val="0"/>
          <w:sz w:val="22"/>
          <w:szCs w:val="22"/>
          <w:lang w:val="ru-RU"/>
        </w:rPr>
        <w:t xml:space="preserve"> вправе разглашать (распространять, воспроизводить, предоставить иным образом </w:t>
      </w:r>
      <w:r w:rsidRPr="00B20C31">
        <w:rPr>
          <w:w w:val="0"/>
          <w:kern w:val="28"/>
          <w:sz w:val="22"/>
          <w:szCs w:val="22"/>
          <w:lang w:val="ru-RU"/>
        </w:rPr>
        <w:t>доступ к Конфиденциальной информации</w:t>
      </w:r>
      <w:r w:rsidRPr="00B20C31">
        <w:rPr>
          <w:w w:val="0"/>
          <w:sz w:val="22"/>
          <w:szCs w:val="22"/>
          <w:lang w:val="ru-RU"/>
        </w:rPr>
        <w:t>) Конфиденциальную информацию:</w:t>
      </w:r>
    </w:p>
    <w:p w:rsidR="009F2009" w:rsidRPr="00B20C31" w:rsidRDefault="009F2009" w:rsidP="00DA055D">
      <w:pPr>
        <w:tabs>
          <w:tab w:val="left" w:pos="0"/>
          <w:tab w:val="left" w:pos="709"/>
          <w:tab w:val="left" w:pos="851"/>
        </w:tabs>
        <w:ind w:firstLine="284"/>
        <w:jc w:val="both"/>
        <w:rPr>
          <w:sz w:val="22"/>
          <w:szCs w:val="22"/>
          <w:lang w:eastAsia="en-US"/>
        </w:rPr>
      </w:pPr>
      <w:r w:rsidRPr="00B20C31">
        <w:rPr>
          <w:w w:val="0"/>
          <w:sz w:val="22"/>
          <w:szCs w:val="22"/>
          <w:lang w:eastAsia="en-US"/>
        </w:rPr>
        <w:t>а)</w:t>
      </w:r>
      <w:r w:rsidRPr="00B20C31">
        <w:rPr>
          <w:sz w:val="22"/>
          <w:szCs w:val="22"/>
          <w:lang w:eastAsia="en-US"/>
        </w:rPr>
        <w:t xml:space="preserve"> с предварительного письменного согласия Раскрывающей Стороны;</w:t>
      </w:r>
    </w:p>
    <w:p w:rsidR="009F2009" w:rsidRPr="00B20C31" w:rsidRDefault="009F2009" w:rsidP="00DA055D">
      <w:pPr>
        <w:tabs>
          <w:tab w:val="left" w:pos="0"/>
          <w:tab w:val="left" w:pos="709"/>
          <w:tab w:val="left" w:pos="851"/>
        </w:tabs>
        <w:ind w:firstLine="284"/>
        <w:jc w:val="both"/>
        <w:rPr>
          <w:sz w:val="22"/>
          <w:szCs w:val="22"/>
          <w:lang w:eastAsia="en-US"/>
        </w:rPr>
      </w:pPr>
      <w:r w:rsidRPr="00B20C31">
        <w:rPr>
          <w:sz w:val="22"/>
          <w:szCs w:val="22"/>
          <w:lang w:eastAsia="en-US"/>
        </w:rPr>
        <w:t>б) Связанным лицам Принимающей Стороны;</w:t>
      </w:r>
    </w:p>
    <w:p w:rsidR="009F2009" w:rsidRPr="00B20C31" w:rsidRDefault="009F2009" w:rsidP="00DA055D">
      <w:pPr>
        <w:tabs>
          <w:tab w:val="left" w:pos="0"/>
          <w:tab w:val="left" w:pos="709"/>
          <w:tab w:val="left" w:pos="851"/>
        </w:tabs>
        <w:ind w:firstLine="284"/>
        <w:jc w:val="both"/>
        <w:rPr>
          <w:color w:val="000000"/>
          <w:w w:val="0"/>
          <w:kern w:val="28"/>
          <w:sz w:val="22"/>
          <w:szCs w:val="22"/>
        </w:rPr>
      </w:pPr>
      <w:r w:rsidRPr="00B20C31">
        <w:rPr>
          <w:sz w:val="22"/>
          <w:szCs w:val="22"/>
          <w:lang w:eastAsia="en-US"/>
        </w:rPr>
        <w:t xml:space="preserve">в) лицам, которые непосредственно </w:t>
      </w:r>
      <w:r w:rsidRPr="00B20C31">
        <w:rPr>
          <w:color w:val="000000"/>
          <w:w w:val="0"/>
          <w:kern w:val="28"/>
          <w:sz w:val="22"/>
          <w:szCs w:val="22"/>
        </w:rPr>
        <w:t xml:space="preserve">привлекаются Принимающей Стороной к исполнению Договора, и только </w:t>
      </w:r>
      <w:r w:rsidRPr="00B20C31">
        <w:rPr>
          <w:w w:val="0"/>
          <w:sz w:val="22"/>
          <w:szCs w:val="22"/>
          <w:lang w:eastAsia="en-US"/>
        </w:rPr>
        <w:t>в той степени, в которой это необходимо в соответствии с применимым правом для реализации прав и выполнения обязанностей Принимающей Стороны по Договору, но исключительно в объеме, требуемом для достижения Разрешенной цели</w:t>
      </w:r>
      <w:r w:rsidRPr="00B20C31">
        <w:rPr>
          <w:color w:val="000000"/>
          <w:w w:val="0"/>
          <w:kern w:val="28"/>
          <w:sz w:val="22"/>
          <w:szCs w:val="22"/>
        </w:rPr>
        <w:t>;</w:t>
      </w:r>
    </w:p>
    <w:p w:rsidR="009F2009" w:rsidRPr="00B20C31" w:rsidRDefault="009F2009" w:rsidP="00DA055D">
      <w:pPr>
        <w:tabs>
          <w:tab w:val="left" w:pos="0"/>
          <w:tab w:val="left" w:pos="567"/>
          <w:tab w:val="left" w:pos="709"/>
          <w:tab w:val="left" w:pos="851"/>
        </w:tabs>
        <w:ind w:firstLine="284"/>
        <w:jc w:val="both"/>
        <w:rPr>
          <w:w w:val="0"/>
          <w:sz w:val="22"/>
          <w:szCs w:val="22"/>
          <w:lang w:eastAsia="en-US"/>
        </w:rPr>
      </w:pPr>
      <w:r w:rsidRPr="00B20C31">
        <w:rPr>
          <w:color w:val="000000"/>
          <w:w w:val="0"/>
          <w:kern w:val="28"/>
          <w:sz w:val="22"/>
          <w:szCs w:val="22"/>
        </w:rPr>
        <w:t xml:space="preserve">г) </w:t>
      </w:r>
      <w:r w:rsidRPr="00B20C31">
        <w:rPr>
          <w:w w:val="0"/>
          <w:sz w:val="22"/>
          <w:szCs w:val="22"/>
          <w:lang w:eastAsia="en-US"/>
        </w:rPr>
        <w:t>юридическим консультантам, Аффилированным лицам Принимающей Стороны;</w:t>
      </w:r>
    </w:p>
    <w:p w:rsidR="009F2009" w:rsidRPr="00B20C31" w:rsidRDefault="009F2009" w:rsidP="00DA055D">
      <w:pPr>
        <w:tabs>
          <w:tab w:val="left" w:pos="0"/>
          <w:tab w:val="left" w:pos="709"/>
          <w:tab w:val="left" w:pos="851"/>
        </w:tabs>
        <w:ind w:firstLine="284"/>
        <w:jc w:val="both"/>
        <w:rPr>
          <w:sz w:val="22"/>
          <w:szCs w:val="22"/>
          <w:lang w:eastAsia="en-US"/>
        </w:rPr>
      </w:pPr>
      <w:r w:rsidRPr="00B20C31">
        <w:rPr>
          <w:sz w:val="22"/>
          <w:szCs w:val="22"/>
          <w:lang w:eastAsia="en-US"/>
        </w:rPr>
        <w:t xml:space="preserve">д) </w:t>
      </w:r>
      <w:r w:rsidRPr="00B20C31">
        <w:rPr>
          <w:w w:val="0"/>
          <w:sz w:val="22"/>
          <w:szCs w:val="22"/>
          <w:lang w:eastAsia="en-US"/>
        </w:rPr>
        <w:t>аудиторам Принимающей Стороны;</w:t>
      </w:r>
    </w:p>
    <w:p w:rsidR="009F2009" w:rsidRPr="00B20C31" w:rsidRDefault="009F2009" w:rsidP="00DA055D">
      <w:pPr>
        <w:tabs>
          <w:tab w:val="left" w:pos="0"/>
          <w:tab w:val="left" w:pos="709"/>
          <w:tab w:val="left" w:pos="851"/>
        </w:tabs>
        <w:ind w:firstLine="284"/>
        <w:jc w:val="both"/>
        <w:rPr>
          <w:color w:val="000000"/>
          <w:sz w:val="22"/>
          <w:szCs w:val="22"/>
          <w:lang w:eastAsia="en-US"/>
        </w:rPr>
      </w:pPr>
      <w:r w:rsidRPr="00B20C31">
        <w:rPr>
          <w:w w:val="0"/>
          <w:sz w:val="22"/>
          <w:szCs w:val="22"/>
          <w:lang w:eastAsia="en-US"/>
        </w:rPr>
        <w:t xml:space="preserve">е) </w:t>
      </w:r>
      <w:r w:rsidRPr="00B20C31">
        <w:rPr>
          <w:color w:val="000000"/>
          <w:sz w:val="22"/>
          <w:szCs w:val="22"/>
          <w:lang w:eastAsia="en-US"/>
        </w:rPr>
        <w:t>в случаях, когда такое разглашение требуется в соответствии с применимым к Принимающей Стороне законодательством, по мотивированному требованию суда, любого другого уполномоченного государственного, муниципального, надзорного органа, при условии, что Принимающая Сторона в случае разглашения Конфиденциальной информации в указанных выше случаях: (i) уведомляет Раскрывающую Сторону о таком разглашении (если применимо); (ii) принимает разумные меры (при наличии такой возможности) для того, чтобы в отношении переданной Конфиденциальной информации соблюдался режим конфиденциальности; и (iii) разглашает Конфиденциальную информацию в минимально возможном объеме, необходимом для выполнения требования соответствующего уполномоченного органа;</w:t>
      </w:r>
    </w:p>
    <w:p w:rsidR="009F2009" w:rsidRPr="00B20C31" w:rsidRDefault="009F2009" w:rsidP="00DA055D">
      <w:pPr>
        <w:tabs>
          <w:tab w:val="left" w:pos="0"/>
          <w:tab w:val="left" w:pos="709"/>
          <w:tab w:val="left" w:pos="851"/>
        </w:tabs>
        <w:ind w:firstLine="284"/>
        <w:jc w:val="both"/>
        <w:rPr>
          <w:w w:val="0"/>
          <w:sz w:val="22"/>
          <w:szCs w:val="22"/>
          <w:lang w:eastAsia="en-US"/>
        </w:rPr>
      </w:pPr>
      <w:r w:rsidRPr="00B20C31">
        <w:rPr>
          <w:w w:val="0"/>
          <w:sz w:val="22"/>
          <w:szCs w:val="22"/>
          <w:lang w:eastAsia="en-US"/>
        </w:rPr>
        <w:t>ж) в целях защиты законных прав и интересов Принимающей Стороны в судебном, административном, уголовном производстве с ее участием с правом сохранить копию какой-либо части Конфиденциальной информации.</w:t>
      </w:r>
    </w:p>
    <w:p w:rsidR="009F2009" w:rsidRPr="00B20C31" w:rsidRDefault="00227E15" w:rsidP="00DA055D">
      <w:pPr>
        <w:tabs>
          <w:tab w:val="left" w:pos="0"/>
          <w:tab w:val="left" w:pos="709"/>
          <w:tab w:val="left" w:pos="851"/>
        </w:tabs>
        <w:ind w:firstLine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="009F2009" w:rsidRPr="00B20C31">
        <w:rPr>
          <w:sz w:val="22"/>
          <w:szCs w:val="22"/>
          <w:lang w:eastAsia="en-US"/>
        </w:rPr>
        <w:t xml:space="preserve">Передача Конфиденциальной информации в предусмотренных подпунктами «б» - «ж» случаях допускается без получения письменного согласия Разрешающей Стороны, а в случаях, предусмотренных подпунктами «а» - «д» </w:t>
      </w:r>
      <w:r w:rsidR="009F2009" w:rsidRPr="00B20C31">
        <w:rPr>
          <w:w w:val="0"/>
          <w:kern w:val="28"/>
          <w:sz w:val="22"/>
          <w:szCs w:val="22"/>
          <w:lang w:eastAsia="en-US"/>
        </w:rPr>
        <w:t xml:space="preserve">при условии получения </w:t>
      </w:r>
      <w:r w:rsidR="009F2009" w:rsidRPr="00B20C31">
        <w:rPr>
          <w:sz w:val="22"/>
          <w:szCs w:val="22"/>
          <w:lang w:eastAsia="en-US"/>
        </w:rPr>
        <w:t xml:space="preserve">от лиц, которым передается Конфиденциальная информация, письменного обязательства о соблюдении конфиденциальности аналогичного (не менее строгого) по содержанию положениям настоящей статьи Договора. </w:t>
      </w:r>
    </w:p>
    <w:p w:rsidR="00280A05" w:rsidRPr="00B20C31" w:rsidRDefault="00280A05" w:rsidP="00DA055D">
      <w:pPr>
        <w:tabs>
          <w:tab w:val="left" w:pos="284"/>
          <w:tab w:val="left" w:pos="567"/>
          <w:tab w:val="left" w:pos="851"/>
        </w:tabs>
        <w:ind w:firstLine="284"/>
        <w:contextualSpacing/>
        <w:jc w:val="center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Сохранение прав</w:t>
      </w:r>
    </w:p>
    <w:p w:rsidR="009F2009" w:rsidRPr="00DA055D" w:rsidRDefault="009F2009" w:rsidP="00DA055D">
      <w:pPr>
        <w:pStyle w:val="af1"/>
        <w:numPr>
          <w:ilvl w:val="1"/>
          <w:numId w:val="34"/>
        </w:numPr>
        <w:tabs>
          <w:tab w:val="left" w:pos="851"/>
        </w:tabs>
        <w:ind w:left="0" w:firstLine="284"/>
        <w:contextualSpacing/>
        <w:jc w:val="both"/>
        <w:rPr>
          <w:iCs/>
          <w:color w:val="000000"/>
          <w:sz w:val="22"/>
          <w:szCs w:val="22"/>
          <w:lang w:val="ru-RU"/>
        </w:rPr>
      </w:pPr>
      <w:r w:rsidRPr="00DA055D">
        <w:rPr>
          <w:sz w:val="22"/>
          <w:szCs w:val="22"/>
          <w:lang w:val="ru-RU"/>
        </w:rPr>
        <w:t>Если иное прямо не предусмотрено Договором все права Раскрывающей Стороны на Конфиденциальную информацию, на материальный носитель с Конфиденциальной информацией и права на выраженные (содержащиеся) в Конфиденциальной информации результаты интеллектуальной деятельности и средства индивидуализации (ст.1225 ГК РФ), вне зависимости от того, зарегистрированы (запатентованы) они или нет, принадлежат и остаются у Раскрывающей Стороны или под ее контролем, передача Конфиденциальной информации  одной Стороной другой Стороне не наделяют другую Сторону какими-либо правами, лицензиями или полномочиями в отношении Конфиденциальной информации и результатов интеллектуальной деятельности и средств индивидуализации, выраженных (содержащихся) в ней,</w:t>
      </w:r>
      <w:r w:rsidRPr="00DA055D">
        <w:rPr>
          <w:iCs/>
          <w:color w:val="000000"/>
          <w:sz w:val="22"/>
          <w:szCs w:val="22"/>
          <w:lang w:val="ru-RU"/>
        </w:rPr>
        <w:t xml:space="preserve"> сверх прав и полномочий, напрямую предусмотренных настоящей статьей Договора.</w:t>
      </w:r>
    </w:p>
    <w:p w:rsidR="009F2009" w:rsidRPr="00DA055D" w:rsidRDefault="009F2009" w:rsidP="00DA055D">
      <w:pPr>
        <w:pStyle w:val="af1"/>
        <w:numPr>
          <w:ilvl w:val="1"/>
          <w:numId w:val="34"/>
        </w:numPr>
        <w:tabs>
          <w:tab w:val="left" w:pos="851"/>
        </w:tabs>
        <w:ind w:left="0" w:firstLine="284"/>
        <w:contextualSpacing/>
        <w:jc w:val="both"/>
        <w:rPr>
          <w:color w:val="000000"/>
          <w:sz w:val="22"/>
          <w:szCs w:val="22"/>
          <w:lang w:val="ru-RU"/>
        </w:rPr>
      </w:pPr>
      <w:r w:rsidRPr="00DA055D">
        <w:rPr>
          <w:color w:val="000000"/>
          <w:sz w:val="22"/>
          <w:szCs w:val="22"/>
          <w:lang w:val="ru-RU"/>
        </w:rPr>
        <w:t>Если Конфиденциальная информация стала достоянием гласности или была разглашена (распространена, воспроизведена, иным образом предоставлен доступ к Конфиденциальной информации) третьему лицу в нарушение условий настоящей статьи Договора и это будет подтверждено документально, то Раскрывающая Сторона вправе потребовать от Принимающей Стороны возмещения убытков в связи с разглашением Конфиденциальной информации в полном объеме,</w:t>
      </w:r>
      <w:r w:rsidRPr="00DA055D">
        <w:rPr>
          <w:sz w:val="22"/>
          <w:szCs w:val="22"/>
          <w:lang w:val="ru-RU"/>
        </w:rPr>
        <w:t xml:space="preserve"> в том числе вследствие действий (бездействия) Связанных лиц, Аффилированных лиц, иных лиц Принимающей Стороны,</w:t>
      </w:r>
      <w:r w:rsidRPr="00DA055D">
        <w:rPr>
          <w:color w:val="000000"/>
          <w:sz w:val="22"/>
          <w:szCs w:val="22"/>
          <w:lang w:val="ru-RU"/>
        </w:rPr>
        <w:t xml:space="preserve"> включая затраты, связанные с судебным разбирательством.</w:t>
      </w:r>
    </w:p>
    <w:p w:rsidR="009F2009" w:rsidRPr="00DA055D" w:rsidRDefault="009F2009" w:rsidP="003F641F">
      <w:pPr>
        <w:pStyle w:val="af1"/>
        <w:numPr>
          <w:ilvl w:val="1"/>
          <w:numId w:val="34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2"/>
          <w:szCs w:val="22"/>
          <w:lang w:val="ru-RU"/>
        </w:rPr>
      </w:pPr>
      <w:r w:rsidRPr="00DA055D">
        <w:rPr>
          <w:color w:val="000000"/>
          <w:w w:val="0"/>
          <w:kern w:val="28"/>
          <w:sz w:val="22"/>
          <w:szCs w:val="22"/>
          <w:lang w:val="ru-RU"/>
        </w:rPr>
        <w:t xml:space="preserve">Независимо от срока действия Договора, обязательства о неразглашении </w:t>
      </w:r>
      <w:r w:rsidRPr="00DA055D">
        <w:rPr>
          <w:w w:val="0"/>
          <w:kern w:val="28"/>
          <w:sz w:val="22"/>
          <w:szCs w:val="22"/>
          <w:lang w:val="ru-RU"/>
        </w:rPr>
        <w:t>Конфиденциальной информации</w:t>
      </w:r>
      <w:r w:rsidRPr="00DA055D">
        <w:rPr>
          <w:color w:val="000000"/>
          <w:w w:val="0"/>
          <w:kern w:val="28"/>
          <w:sz w:val="22"/>
          <w:szCs w:val="22"/>
          <w:lang w:val="ru-RU"/>
        </w:rPr>
        <w:t>, указанные в настоящей статье</w:t>
      </w:r>
      <w:r w:rsidRPr="00B20C31">
        <w:rPr>
          <w:color w:val="000000"/>
          <w:w w:val="0"/>
          <w:kern w:val="28"/>
          <w:sz w:val="22"/>
          <w:szCs w:val="22"/>
        </w:rPr>
        <w:t> </w:t>
      </w:r>
      <w:r w:rsidRPr="00DA055D">
        <w:rPr>
          <w:color w:val="000000"/>
          <w:w w:val="0"/>
          <w:kern w:val="28"/>
          <w:sz w:val="22"/>
          <w:szCs w:val="22"/>
          <w:lang w:val="ru-RU"/>
        </w:rPr>
        <w:t>Договора, остаются в силе в течение 5 (пяти) лет с момента передачи Конфиденциальной информации (любой ее части) Принимающей Стороне (</w:t>
      </w:r>
      <w:r w:rsidRPr="000C05F6">
        <w:rPr>
          <w:color w:val="000000"/>
          <w:w w:val="0"/>
          <w:kern w:val="28"/>
          <w:sz w:val="22"/>
          <w:szCs w:val="22"/>
          <w:lang w:val="ru-RU"/>
        </w:rPr>
        <w:t>п.</w:t>
      </w:r>
      <w:r w:rsidR="000C05F6" w:rsidRPr="000C05F6">
        <w:rPr>
          <w:color w:val="000000"/>
          <w:w w:val="0"/>
          <w:kern w:val="28"/>
          <w:sz w:val="22"/>
          <w:szCs w:val="22"/>
          <w:lang w:val="ru-RU"/>
        </w:rPr>
        <w:t>3</w:t>
      </w:r>
      <w:r w:rsidRPr="000C05F6">
        <w:rPr>
          <w:color w:val="000000"/>
          <w:w w:val="0"/>
          <w:kern w:val="28"/>
          <w:sz w:val="22"/>
          <w:szCs w:val="22"/>
          <w:lang w:val="ru-RU"/>
        </w:rPr>
        <w:t>.3.</w:t>
      </w:r>
      <w:r w:rsidRPr="00DA055D">
        <w:rPr>
          <w:color w:val="000000"/>
          <w:w w:val="0"/>
          <w:kern w:val="28"/>
          <w:sz w:val="22"/>
          <w:szCs w:val="22"/>
          <w:lang w:val="ru-RU"/>
        </w:rPr>
        <w:t xml:space="preserve"> выше), а в отношении условий Договора – в течение срока действия Договора плюс 5 (пять) лет.</w:t>
      </w:r>
    </w:p>
    <w:p w:rsidR="009F2009" w:rsidRDefault="009F2009" w:rsidP="00B24530">
      <w:pPr>
        <w:numPr>
          <w:ilvl w:val="1"/>
          <w:numId w:val="34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color w:val="000000"/>
          <w:w w:val="0"/>
          <w:kern w:val="28"/>
          <w:sz w:val="22"/>
          <w:szCs w:val="22"/>
        </w:rPr>
      </w:pPr>
      <w:r w:rsidRPr="00B20C31">
        <w:rPr>
          <w:color w:val="000000"/>
          <w:w w:val="0"/>
          <w:kern w:val="28"/>
          <w:sz w:val="22"/>
          <w:szCs w:val="22"/>
        </w:rPr>
        <w:t xml:space="preserve">В случае если между Сторонами заключено иное соглашение, содержащее условия о конфиденциальности, положения такого соглашения применяются к отношениям Сторон по Договору в части, не противоречащей настоящей статье Договора. </w:t>
      </w:r>
    </w:p>
    <w:p w:rsidR="00C33556" w:rsidRDefault="00C33556" w:rsidP="00C33556">
      <w:pPr>
        <w:tabs>
          <w:tab w:val="left" w:pos="0"/>
          <w:tab w:val="left" w:pos="709"/>
          <w:tab w:val="left" w:pos="851"/>
        </w:tabs>
        <w:ind w:left="284"/>
        <w:jc w:val="both"/>
        <w:rPr>
          <w:color w:val="000000"/>
          <w:w w:val="0"/>
          <w:kern w:val="28"/>
          <w:sz w:val="22"/>
          <w:szCs w:val="22"/>
        </w:rPr>
      </w:pPr>
    </w:p>
    <w:p w:rsidR="00C33556" w:rsidRPr="00C33556" w:rsidRDefault="00C33556" w:rsidP="00C33556">
      <w:pPr>
        <w:numPr>
          <w:ilvl w:val="0"/>
          <w:numId w:val="34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Соблюдение антикоррупционных требований</w:t>
      </w:r>
      <w:r>
        <w:rPr>
          <w:b/>
          <w:sz w:val="22"/>
          <w:szCs w:val="22"/>
        </w:rPr>
        <w:t>.</w:t>
      </w:r>
    </w:p>
    <w:p w:rsidR="00C33556" w:rsidRDefault="00C33556" w:rsidP="00C33556">
      <w:pPr>
        <w:tabs>
          <w:tab w:val="left" w:pos="0"/>
          <w:tab w:val="left" w:pos="709"/>
          <w:tab w:val="left" w:pos="851"/>
        </w:tabs>
        <w:ind w:left="284"/>
        <w:jc w:val="both"/>
        <w:rPr>
          <w:color w:val="000000"/>
          <w:w w:val="0"/>
          <w:kern w:val="28"/>
          <w:sz w:val="22"/>
          <w:szCs w:val="22"/>
        </w:rPr>
      </w:pPr>
    </w:p>
    <w:p w:rsidR="00080FB9" w:rsidRPr="00080FB9" w:rsidRDefault="00080FB9" w:rsidP="00080FB9">
      <w:pPr>
        <w:numPr>
          <w:ilvl w:val="1"/>
          <w:numId w:val="34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color w:val="000000"/>
          <w:w w:val="0"/>
          <w:kern w:val="28"/>
          <w:sz w:val="22"/>
          <w:szCs w:val="22"/>
        </w:rPr>
      </w:pPr>
      <w:r w:rsidRPr="00080FB9">
        <w:rPr>
          <w:color w:val="000000"/>
          <w:w w:val="0"/>
          <w:kern w:val="28"/>
          <w:sz w:val="22"/>
          <w:szCs w:val="22"/>
        </w:rPr>
        <w:t xml:space="preserve">Заказчик информирует Исполнителя о принципах и требованиях Антикоррупционной политики ООО «НОВАТЭК-Кострома» (далее – Политика). Заключением Договора Исполнитель подтверждает ознакомление с Политикой Общества.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К коррупционным правонарушениям в целях Договора относятся, в том числе прямо или косвенно, лично или через посредников предложение, обещание,  получение/дача взятки,  коммерческий подкуп, предоставление/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 </w:t>
      </w:r>
    </w:p>
    <w:p w:rsidR="00080FB9" w:rsidRPr="00080FB9" w:rsidRDefault="00080FB9" w:rsidP="00080FB9">
      <w:pPr>
        <w:numPr>
          <w:ilvl w:val="1"/>
          <w:numId w:val="34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color w:val="000000"/>
          <w:w w:val="0"/>
          <w:kern w:val="28"/>
          <w:sz w:val="22"/>
          <w:szCs w:val="22"/>
        </w:rPr>
      </w:pPr>
      <w:r w:rsidRPr="00080FB9">
        <w:rPr>
          <w:color w:val="000000"/>
          <w:w w:val="0"/>
          <w:kern w:val="28"/>
          <w:sz w:val="22"/>
          <w:szCs w:val="22"/>
        </w:rPr>
        <w:t>В случае возникновения у Стороны обоснованного 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работника(ов)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080FB9" w:rsidRPr="00080FB9" w:rsidRDefault="00080FB9" w:rsidP="00080FB9">
      <w:pPr>
        <w:numPr>
          <w:ilvl w:val="1"/>
          <w:numId w:val="34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color w:val="000000"/>
          <w:w w:val="0"/>
          <w:kern w:val="28"/>
          <w:sz w:val="22"/>
          <w:szCs w:val="22"/>
        </w:rPr>
      </w:pPr>
      <w:r w:rsidRPr="00080FB9">
        <w:rPr>
          <w:color w:val="000000"/>
          <w:w w:val="0"/>
          <w:kern w:val="28"/>
          <w:sz w:val="22"/>
          <w:szCs w:val="22"/>
        </w:rPr>
        <w:t>Сторона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Стороне.</w:t>
      </w:r>
    </w:p>
    <w:p w:rsidR="00C10EF2" w:rsidRPr="00B20C31" w:rsidRDefault="00C10EF2" w:rsidP="00B20C31">
      <w:pPr>
        <w:ind w:firstLine="1276"/>
        <w:jc w:val="both"/>
        <w:rPr>
          <w:bCs/>
          <w:sz w:val="22"/>
          <w:szCs w:val="22"/>
        </w:rPr>
      </w:pPr>
    </w:p>
    <w:p w:rsidR="00651525" w:rsidRPr="00B20C31" w:rsidRDefault="00B6549A" w:rsidP="00AE6995">
      <w:pPr>
        <w:ind w:firstLine="2552"/>
        <w:rPr>
          <w:b/>
          <w:bCs/>
          <w:sz w:val="22"/>
          <w:szCs w:val="22"/>
        </w:rPr>
      </w:pPr>
      <w:r w:rsidRPr="00B20C31">
        <w:rPr>
          <w:b/>
          <w:bCs/>
          <w:sz w:val="22"/>
          <w:szCs w:val="22"/>
        </w:rPr>
        <w:t>5</w:t>
      </w:r>
      <w:r w:rsidR="00651525" w:rsidRPr="00B20C31">
        <w:rPr>
          <w:b/>
          <w:bCs/>
          <w:sz w:val="22"/>
          <w:szCs w:val="22"/>
        </w:rPr>
        <w:t>. Гарантии, ограничение ответственности</w:t>
      </w:r>
    </w:p>
    <w:p w:rsidR="00651525" w:rsidRPr="00B20C31" w:rsidRDefault="00651525" w:rsidP="00A65FBD">
      <w:pPr>
        <w:ind w:firstLine="3119"/>
        <w:jc w:val="both"/>
        <w:rPr>
          <w:b/>
          <w:bCs/>
          <w:sz w:val="22"/>
          <w:szCs w:val="22"/>
        </w:rPr>
      </w:pPr>
      <w:r w:rsidRPr="00B20C31">
        <w:rPr>
          <w:b/>
          <w:bCs/>
          <w:sz w:val="22"/>
          <w:szCs w:val="22"/>
        </w:rPr>
        <w:t xml:space="preserve"> </w:t>
      </w:r>
    </w:p>
    <w:p w:rsidR="00651525" w:rsidRPr="00B20C31" w:rsidRDefault="00651525" w:rsidP="00CC0998">
      <w:pPr>
        <w:pStyle w:val="af1"/>
        <w:numPr>
          <w:ilvl w:val="1"/>
          <w:numId w:val="36"/>
        </w:numPr>
        <w:tabs>
          <w:tab w:val="left" w:pos="567"/>
          <w:tab w:val="left" w:pos="993"/>
        </w:tabs>
        <w:ind w:left="0" w:firstLine="284"/>
        <w:contextualSpacing/>
        <w:jc w:val="both"/>
        <w:rPr>
          <w:color w:val="000000"/>
          <w:sz w:val="22"/>
          <w:szCs w:val="22"/>
          <w:lang w:val="ru-RU"/>
        </w:rPr>
      </w:pPr>
      <w:r w:rsidRPr="00B20C31">
        <w:rPr>
          <w:color w:val="000000"/>
          <w:sz w:val="22"/>
          <w:szCs w:val="22"/>
          <w:lang w:val="ru-RU"/>
        </w:rPr>
        <w:t xml:space="preserve">Ни ИСПОЛНИТЕЛЬ, ни его субподрядчики, участвующие в предоставлении Услуг, не предоставляют никаких других гарантий, выраженных или подразумеваемых, в том числе гарантий по использованию Услуг в конкретных целях, за исключением гарантий, прямо указанных в Договоре. </w:t>
      </w:r>
    </w:p>
    <w:p w:rsidR="00CC0998" w:rsidRPr="00CC0998" w:rsidRDefault="00651525" w:rsidP="00784BF7">
      <w:pPr>
        <w:pStyle w:val="af1"/>
        <w:numPr>
          <w:ilvl w:val="1"/>
          <w:numId w:val="36"/>
        </w:numPr>
        <w:tabs>
          <w:tab w:val="left" w:pos="567"/>
        </w:tabs>
        <w:ind w:left="0" w:firstLine="284"/>
        <w:contextualSpacing/>
        <w:jc w:val="both"/>
        <w:rPr>
          <w:color w:val="000000"/>
          <w:sz w:val="22"/>
          <w:szCs w:val="22"/>
          <w:lang w:val="ru-RU"/>
        </w:rPr>
      </w:pPr>
      <w:r w:rsidRPr="00B20C31">
        <w:rPr>
          <w:sz w:val="22"/>
          <w:szCs w:val="22"/>
          <w:lang w:val="ru-RU"/>
        </w:rPr>
        <w:t xml:space="preserve"> </w:t>
      </w:r>
      <w:r w:rsidR="00CC0998" w:rsidRPr="00CC0998">
        <w:rPr>
          <w:color w:val="000000"/>
          <w:sz w:val="22"/>
          <w:szCs w:val="22"/>
          <w:lang w:val="ru-RU"/>
        </w:rPr>
        <w:t>И</w:t>
      </w:r>
      <w:r w:rsidR="00CC0998">
        <w:rPr>
          <w:color w:val="000000"/>
          <w:sz w:val="22"/>
          <w:szCs w:val="22"/>
          <w:lang w:val="ru-RU"/>
        </w:rPr>
        <w:t>СПОЛНИТЕЛЬ</w:t>
      </w:r>
      <w:r w:rsidR="00CC0998" w:rsidRPr="00CC0998">
        <w:rPr>
          <w:color w:val="000000"/>
          <w:sz w:val="22"/>
          <w:szCs w:val="22"/>
          <w:lang w:val="ru-RU"/>
        </w:rPr>
        <w:t xml:space="preserve"> гарантирует своевременное устранение </w:t>
      </w:r>
      <w:r w:rsidR="00CC0998">
        <w:rPr>
          <w:color w:val="000000"/>
          <w:sz w:val="22"/>
          <w:szCs w:val="22"/>
          <w:lang w:val="ru-RU"/>
        </w:rPr>
        <w:t>н</w:t>
      </w:r>
      <w:r w:rsidR="00CC0998" w:rsidRPr="00CC0998">
        <w:rPr>
          <w:color w:val="000000"/>
          <w:sz w:val="22"/>
          <w:szCs w:val="22"/>
          <w:lang w:val="ru-RU"/>
        </w:rPr>
        <w:t xml:space="preserve">едостатков </w:t>
      </w:r>
      <w:r w:rsidR="00CC0998">
        <w:rPr>
          <w:color w:val="000000"/>
          <w:sz w:val="22"/>
          <w:szCs w:val="22"/>
          <w:lang w:val="ru-RU"/>
        </w:rPr>
        <w:t>Услуг</w:t>
      </w:r>
      <w:r w:rsidR="00CC0998" w:rsidRPr="00CC0998">
        <w:rPr>
          <w:color w:val="000000"/>
          <w:sz w:val="22"/>
          <w:szCs w:val="22"/>
          <w:lang w:val="ru-RU"/>
        </w:rPr>
        <w:t>, выявл</w:t>
      </w:r>
      <w:r w:rsidR="00CC0998">
        <w:rPr>
          <w:color w:val="000000"/>
          <w:sz w:val="22"/>
          <w:szCs w:val="22"/>
          <w:lang w:val="ru-RU"/>
        </w:rPr>
        <w:t>енных в течение указанного в п.5.3</w:t>
      </w:r>
      <w:r w:rsidR="00CC0998" w:rsidRPr="00CC0998">
        <w:rPr>
          <w:color w:val="000000"/>
          <w:sz w:val="22"/>
          <w:szCs w:val="22"/>
          <w:lang w:val="ru-RU"/>
        </w:rPr>
        <w:t>. Договора гарантийного срока.</w:t>
      </w:r>
    </w:p>
    <w:p w:rsidR="00CC0998" w:rsidRPr="00CC0998" w:rsidRDefault="00CC0998" w:rsidP="00784BF7">
      <w:pPr>
        <w:pStyle w:val="af1"/>
        <w:numPr>
          <w:ilvl w:val="1"/>
          <w:numId w:val="36"/>
        </w:numPr>
        <w:tabs>
          <w:tab w:val="left" w:pos="567"/>
        </w:tabs>
        <w:ind w:left="0" w:firstLine="284"/>
        <w:contextualSpacing/>
        <w:jc w:val="both"/>
        <w:rPr>
          <w:color w:val="000000"/>
          <w:sz w:val="22"/>
          <w:szCs w:val="22"/>
          <w:lang w:val="ru-RU"/>
        </w:rPr>
      </w:pPr>
      <w:r w:rsidRPr="00CC0998">
        <w:rPr>
          <w:color w:val="000000"/>
          <w:sz w:val="22"/>
          <w:szCs w:val="22"/>
          <w:lang w:val="ru-RU"/>
        </w:rPr>
        <w:t xml:space="preserve">Гарантийный срок на </w:t>
      </w:r>
      <w:r>
        <w:rPr>
          <w:color w:val="000000"/>
          <w:sz w:val="22"/>
          <w:szCs w:val="22"/>
          <w:lang w:val="ru-RU"/>
        </w:rPr>
        <w:t>результат Услуг</w:t>
      </w:r>
      <w:r w:rsidRPr="00CC0998">
        <w:rPr>
          <w:color w:val="000000"/>
          <w:sz w:val="22"/>
          <w:szCs w:val="22"/>
          <w:lang w:val="ru-RU"/>
        </w:rPr>
        <w:t xml:space="preserve"> устанавливается в течение </w:t>
      </w:r>
      <w:r w:rsidR="00107A81" w:rsidRPr="00885013">
        <w:rPr>
          <w:color w:val="000000"/>
          <w:sz w:val="22"/>
          <w:szCs w:val="22"/>
          <w:lang w:val="ru-RU"/>
        </w:rPr>
        <w:t>3</w:t>
      </w:r>
      <w:r w:rsidRPr="00885013">
        <w:rPr>
          <w:color w:val="000000"/>
          <w:sz w:val="22"/>
          <w:szCs w:val="22"/>
          <w:lang w:val="ru-RU"/>
        </w:rPr>
        <w:t xml:space="preserve"> (</w:t>
      </w:r>
      <w:r w:rsidR="00107A81" w:rsidRPr="00885013">
        <w:rPr>
          <w:color w:val="000000"/>
          <w:sz w:val="22"/>
          <w:szCs w:val="22"/>
          <w:lang w:val="ru-RU"/>
        </w:rPr>
        <w:t>три</w:t>
      </w:r>
      <w:r w:rsidRPr="00885013">
        <w:rPr>
          <w:color w:val="000000"/>
          <w:sz w:val="22"/>
          <w:szCs w:val="22"/>
          <w:lang w:val="ru-RU"/>
        </w:rPr>
        <w:t xml:space="preserve"> месяц</w:t>
      </w:r>
      <w:r w:rsidR="00A973BA">
        <w:rPr>
          <w:color w:val="000000"/>
          <w:sz w:val="22"/>
          <w:szCs w:val="22"/>
          <w:lang w:val="ru-RU"/>
        </w:rPr>
        <w:t>а)</w:t>
      </w:r>
      <w:r w:rsidR="005A1095" w:rsidRPr="00E4102B">
        <w:rPr>
          <w:color w:val="000000"/>
          <w:sz w:val="22"/>
          <w:szCs w:val="22"/>
          <w:lang w:val="ru-RU"/>
        </w:rPr>
        <w:t xml:space="preserve"> </w:t>
      </w:r>
      <w:r w:rsidRPr="00E4102B">
        <w:rPr>
          <w:color w:val="000000"/>
          <w:sz w:val="22"/>
          <w:szCs w:val="22"/>
          <w:lang w:val="ru-RU"/>
        </w:rPr>
        <w:t xml:space="preserve"> </w:t>
      </w:r>
      <w:r w:rsidRPr="00CC0998">
        <w:rPr>
          <w:color w:val="000000"/>
          <w:sz w:val="22"/>
          <w:szCs w:val="22"/>
          <w:lang w:val="ru-RU"/>
        </w:rPr>
        <w:t xml:space="preserve"> (далее - Гарантийный срок) с даты подписания Сторонами </w:t>
      </w:r>
      <w:r w:rsidR="00ED1A0F">
        <w:rPr>
          <w:color w:val="000000"/>
          <w:sz w:val="22"/>
          <w:szCs w:val="22"/>
          <w:lang w:val="ru-RU"/>
        </w:rPr>
        <w:t>УПД</w:t>
      </w:r>
      <w:r w:rsidRPr="00CC0998">
        <w:rPr>
          <w:color w:val="000000"/>
          <w:sz w:val="22"/>
          <w:szCs w:val="22"/>
          <w:lang w:val="ru-RU"/>
        </w:rPr>
        <w:t>.</w:t>
      </w:r>
    </w:p>
    <w:p w:rsidR="00651525" w:rsidRPr="00B20C31" w:rsidRDefault="00651525" w:rsidP="00B20C31">
      <w:pPr>
        <w:pStyle w:val="af1"/>
        <w:numPr>
          <w:ilvl w:val="1"/>
          <w:numId w:val="36"/>
        </w:numPr>
        <w:tabs>
          <w:tab w:val="left" w:pos="567"/>
        </w:tabs>
        <w:ind w:left="0" w:firstLine="284"/>
        <w:contextualSpacing/>
        <w:jc w:val="both"/>
        <w:rPr>
          <w:color w:val="000000"/>
          <w:sz w:val="22"/>
          <w:szCs w:val="22"/>
          <w:lang w:val="ru-RU"/>
        </w:rPr>
      </w:pPr>
      <w:r w:rsidRPr="00B20C31">
        <w:rPr>
          <w:sz w:val="22"/>
          <w:szCs w:val="22"/>
          <w:lang w:val="ru-RU"/>
        </w:rPr>
        <w:t xml:space="preserve">Ни одна из Сторон ни при каких обстоятельствах не несет никакой ответственности перед другой Стороной за потерю данных, упущенную выгоду или любые другие косвенные потери или их последствия, в том числе возникшие в результате перерывов в предоставлении Услуг, вне зависимости от того, могла или нет Сторона предвидеть возможность таких потерь в конкретной ситуации. Реальный ущерб, нанесенный ИСПОЛНИТЕЛЕМ, подлежит взысканию в полной </w:t>
      </w:r>
      <w:r w:rsidRPr="00B20C31">
        <w:rPr>
          <w:color w:val="000000"/>
          <w:sz w:val="22"/>
          <w:szCs w:val="22"/>
          <w:lang w:val="ru-RU"/>
        </w:rPr>
        <w:t>сумме сверх сумм штрафных неустоек, предусмотренных Договором.</w:t>
      </w:r>
    </w:p>
    <w:p w:rsidR="00651525" w:rsidRPr="00B20C31" w:rsidRDefault="00651525" w:rsidP="00B20C31">
      <w:pPr>
        <w:pStyle w:val="af1"/>
        <w:numPr>
          <w:ilvl w:val="1"/>
          <w:numId w:val="36"/>
        </w:numPr>
        <w:tabs>
          <w:tab w:val="left" w:pos="993"/>
        </w:tabs>
        <w:ind w:left="0" w:firstLine="284"/>
        <w:contextualSpacing/>
        <w:jc w:val="both"/>
        <w:rPr>
          <w:sz w:val="22"/>
          <w:szCs w:val="22"/>
          <w:lang w:val="ru-RU"/>
        </w:rPr>
      </w:pPr>
      <w:r w:rsidRPr="00B20C31">
        <w:rPr>
          <w:sz w:val="22"/>
          <w:szCs w:val="22"/>
          <w:lang w:val="ru-RU"/>
        </w:rPr>
        <w:t>ЗАКАЗЧИК</w:t>
      </w:r>
      <w:r w:rsidR="00075C50">
        <w:rPr>
          <w:sz w:val="22"/>
          <w:szCs w:val="22"/>
          <w:lang w:val="ru-RU"/>
        </w:rPr>
        <w:t xml:space="preserve"> при наличии его вины</w:t>
      </w:r>
      <w:r w:rsidRPr="00B20C31">
        <w:rPr>
          <w:sz w:val="22"/>
          <w:szCs w:val="22"/>
          <w:lang w:val="ru-RU"/>
        </w:rPr>
        <w:t xml:space="preserve"> несет всю ответственность за использование</w:t>
      </w:r>
      <w:r w:rsidR="00075C50">
        <w:rPr>
          <w:sz w:val="22"/>
          <w:szCs w:val="22"/>
          <w:lang w:val="ru-RU"/>
        </w:rPr>
        <w:t xml:space="preserve"> результатов</w:t>
      </w:r>
      <w:r w:rsidRPr="00B20C31">
        <w:rPr>
          <w:sz w:val="22"/>
          <w:szCs w:val="22"/>
          <w:lang w:val="ru-RU"/>
        </w:rPr>
        <w:t xml:space="preserve"> Услуг, предоставляемых ИСПОЛНИТЕЛЕМ.</w:t>
      </w:r>
    </w:p>
    <w:p w:rsidR="0088773D" w:rsidRPr="00B20C31" w:rsidRDefault="00651525" w:rsidP="00B20C31">
      <w:pPr>
        <w:numPr>
          <w:ilvl w:val="1"/>
          <w:numId w:val="36"/>
        </w:numPr>
        <w:tabs>
          <w:tab w:val="left" w:pos="709"/>
        </w:tabs>
        <w:ind w:left="0" w:firstLine="284"/>
        <w:jc w:val="both"/>
        <w:rPr>
          <w:sz w:val="22"/>
          <w:szCs w:val="22"/>
        </w:rPr>
      </w:pPr>
      <w:r w:rsidRPr="00B20C31">
        <w:rPr>
          <w:color w:val="000000"/>
          <w:sz w:val="22"/>
          <w:szCs w:val="22"/>
        </w:rPr>
        <w:t xml:space="preserve"> </w:t>
      </w:r>
      <w:r w:rsidR="005B5D96" w:rsidRPr="00B20C31">
        <w:rPr>
          <w:color w:val="000000"/>
          <w:sz w:val="22"/>
          <w:szCs w:val="22"/>
        </w:rPr>
        <w:t xml:space="preserve"> </w:t>
      </w:r>
      <w:r w:rsidR="0088773D" w:rsidRPr="00B20C31">
        <w:rPr>
          <w:sz w:val="22"/>
          <w:szCs w:val="22"/>
        </w:rPr>
        <w:t>ИСПОЛНИТЕЛЬ отвечает за правильность функционирования объектов обслуживания при условии невмешательства ЗАКАЗЧИКА и (или) третьих лиц в объекты обслуживания, а также соблюдения технических требований и правил эксплуатации, обозначенных поставщиком (изготовителем)</w:t>
      </w:r>
      <w:r w:rsidR="005B5D96" w:rsidRPr="00B20C31">
        <w:rPr>
          <w:sz w:val="22"/>
          <w:szCs w:val="22"/>
        </w:rPr>
        <w:t xml:space="preserve"> </w:t>
      </w:r>
      <w:r w:rsidR="0088773D" w:rsidRPr="00B20C31">
        <w:rPr>
          <w:sz w:val="22"/>
          <w:szCs w:val="22"/>
        </w:rPr>
        <w:t>указанных объектов.</w:t>
      </w:r>
    </w:p>
    <w:p w:rsidR="0088773D" w:rsidRPr="00B20C31" w:rsidRDefault="0088773D" w:rsidP="00B20C31">
      <w:pPr>
        <w:numPr>
          <w:ilvl w:val="1"/>
          <w:numId w:val="36"/>
        </w:numPr>
        <w:tabs>
          <w:tab w:val="left" w:pos="709"/>
        </w:tabs>
        <w:ind w:left="0" w:firstLine="284"/>
        <w:jc w:val="both"/>
        <w:rPr>
          <w:bCs/>
          <w:iCs/>
          <w:sz w:val="22"/>
          <w:szCs w:val="22"/>
        </w:rPr>
      </w:pPr>
      <w:r w:rsidRPr="00B20C31">
        <w:rPr>
          <w:sz w:val="22"/>
          <w:szCs w:val="22"/>
        </w:rPr>
        <w:t>Если в ходе исправления недостатков, указанных ЗАКАЗЧИКОМ, выявится, что данные недостатки являются следствием нарушени</w:t>
      </w:r>
      <w:r w:rsidR="00635B2A">
        <w:rPr>
          <w:sz w:val="22"/>
          <w:szCs w:val="22"/>
        </w:rPr>
        <w:t>я</w:t>
      </w:r>
      <w:r w:rsidRPr="00B20C31">
        <w:rPr>
          <w:sz w:val="22"/>
          <w:szCs w:val="22"/>
        </w:rPr>
        <w:t xml:space="preserve"> инструкции по эксплуатации фирмы-изготовителя оборудования ЗАКАЗЧИКОМ, ЗАКАЗЧИК обязан оплатить услуги ИСПОЛНИТЕЛЯ по выявлению и устранению указанных недостатков</w:t>
      </w:r>
      <w:r w:rsidR="009D15C8">
        <w:rPr>
          <w:sz w:val="22"/>
          <w:szCs w:val="22"/>
        </w:rPr>
        <w:t xml:space="preserve"> в соответствии с </w:t>
      </w:r>
      <w:r w:rsidR="009D15C8" w:rsidRPr="00B20C31">
        <w:rPr>
          <w:sz w:val="22"/>
          <w:szCs w:val="22"/>
        </w:rPr>
        <w:t>прейскурант</w:t>
      </w:r>
      <w:r w:rsidR="00635B2A">
        <w:rPr>
          <w:sz w:val="22"/>
          <w:szCs w:val="22"/>
        </w:rPr>
        <w:t>ом</w:t>
      </w:r>
      <w:r w:rsidR="009D15C8" w:rsidRPr="00B20C31">
        <w:rPr>
          <w:sz w:val="22"/>
          <w:szCs w:val="22"/>
        </w:rPr>
        <w:t xml:space="preserve"> ИСПОЛНИТЕЛЯ </w:t>
      </w:r>
      <w:r w:rsidR="00635B2A">
        <w:rPr>
          <w:sz w:val="22"/>
          <w:szCs w:val="22"/>
        </w:rPr>
        <w:t>(</w:t>
      </w:r>
      <w:r w:rsidR="009D15C8" w:rsidRPr="00B20C31">
        <w:rPr>
          <w:sz w:val="22"/>
          <w:szCs w:val="22"/>
        </w:rPr>
        <w:t>Приложением №1 к настоящему Договору</w:t>
      </w:r>
      <w:r w:rsidR="00635B2A">
        <w:rPr>
          <w:sz w:val="22"/>
          <w:szCs w:val="22"/>
        </w:rPr>
        <w:t>)</w:t>
      </w:r>
      <w:r w:rsidRPr="00B20C31">
        <w:rPr>
          <w:sz w:val="22"/>
          <w:szCs w:val="22"/>
        </w:rPr>
        <w:t>.</w:t>
      </w:r>
    </w:p>
    <w:p w:rsidR="00651525" w:rsidRPr="00B20C31" w:rsidRDefault="00651525" w:rsidP="00B20C31">
      <w:pPr>
        <w:pStyle w:val="af1"/>
        <w:tabs>
          <w:tab w:val="left" w:pos="567"/>
        </w:tabs>
        <w:ind w:left="0" w:firstLine="284"/>
        <w:contextualSpacing/>
        <w:jc w:val="both"/>
        <w:rPr>
          <w:sz w:val="22"/>
          <w:szCs w:val="22"/>
          <w:lang w:val="ru-RU"/>
        </w:rPr>
      </w:pPr>
    </w:p>
    <w:p w:rsidR="00651525" w:rsidRPr="00B20C31" w:rsidRDefault="005B5D96" w:rsidP="005B5D96">
      <w:pPr>
        <w:pStyle w:val="ConsPlusNormal"/>
        <w:tabs>
          <w:tab w:val="left" w:pos="1134"/>
        </w:tabs>
        <w:spacing w:after="120"/>
        <w:jc w:val="both"/>
        <w:outlineLvl w:val="0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ab/>
      </w:r>
      <w:r w:rsidRPr="00B20C31">
        <w:rPr>
          <w:b/>
          <w:sz w:val="22"/>
          <w:szCs w:val="22"/>
        </w:rPr>
        <w:tab/>
      </w:r>
      <w:r w:rsidRPr="00B20C31">
        <w:rPr>
          <w:b/>
          <w:sz w:val="22"/>
          <w:szCs w:val="22"/>
        </w:rPr>
        <w:tab/>
      </w:r>
      <w:r w:rsidRPr="00B20C31">
        <w:rPr>
          <w:b/>
          <w:sz w:val="22"/>
          <w:szCs w:val="22"/>
        </w:rPr>
        <w:tab/>
      </w:r>
      <w:r w:rsidR="00B6549A" w:rsidRPr="00B20C31">
        <w:rPr>
          <w:b/>
          <w:sz w:val="22"/>
          <w:szCs w:val="22"/>
        </w:rPr>
        <w:t>6</w:t>
      </w:r>
      <w:r w:rsidRPr="00B20C31">
        <w:rPr>
          <w:b/>
          <w:sz w:val="22"/>
          <w:szCs w:val="22"/>
        </w:rPr>
        <w:t xml:space="preserve">. </w:t>
      </w:r>
      <w:r w:rsidR="00651525" w:rsidRPr="00B20C31">
        <w:rPr>
          <w:b/>
          <w:sz w:val="22"/>
          <w:szCs w:val="22"/>
        </w:rPr>
        <w:t xml:space="preserve"> О</w:t>
      </w:r>
      <w:r w:rsidRPr="00B20C31">
        <w:rPr>
          <w:b/>
          <w:sz w:val="22"/>
          <w:szCs w:val="22"/>
        </w:rPr>
        <w:t>бстоятельства непреодолимой силы (форс-мажор)</w:t>
      </w:r>
    </w:p>
    <w:p w:rsidR="00651525" w:rsidRPr="00B20C31" w:rsidRDefault="00651525" w:rsidP="00B20C31">
      <w:pPr>
        <w:tabs>
          <w:tab w:val="left" w:pos="142"/>
          <w:tab w:val="left" w:pos="709"/>
        </w:tabs>
        <w:ind w:firstLine="142"/>
        <w:jc w:val="both"/>
        <w:rPr>
          <w:color w:val="000000"/>
          <w:sz w:val="22"/>
          <w:szCs w:val="22"/>
        </w:rPr>
      </w:pPr>
      <w:bookmarkStart w:id="1" w:name="P117"/>
      <w:bookmarkEnd w:id="1"/>
      <w:r w:rsidRPr="00B20C31">
        <w:rPr>
          <w:color w:val="000000"/>
          <w:sz w:val="22"/>
          <w:szCs w:val="22"/>
        </w:rPr>
        <w:t xml:space="preserve">   </w:t>
      </w:r>
      <w:r w:rsidR="00B6549A" w:rsidRPr="00B20C31">
        <w:rPr>
          <w:color w:val="000000"/>
          <w:sz w:val="22"/>
          <w:szCs w:val="22"/>
        </w:rPr>
        <w:t>6</w:t>
      </w:r>
      <w:r w:rsidR="005B5D96" w:rsidRPr="00B20C31">
        <w:rPr>
          <w:color w:val="000000"/>
          <w:sz w:val="22"/>
          <w:szCs w:val="22"/>
        </w:rPr>
        <w:t xml:space="preserve">.1. </w:t>
      </w:r>
      <w:r w:rsidRPr="00B20C31">
        <w:rPr>
          <w:color w:val="000000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под которыми понимаются обстоятельства (события), возникшие после заключения Договора в результате событий чрезвычайного характера, находящиеся вне разумного контроля Стороны, и которые Сторона не могла ни предвидеть, ни предотвратить разумными мерами (далее – «События Форс-мажора»). </w:t>
      </w:r>
    </w:p>
    <w:p w:rsidR="00651525" w:rsidRPr="00B20C31" w:rsidRDefault="00651525" w:rsidP="00B20C31">
      <w:pPr>
        <w:ind w:firstLine="851"/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>В частности, к Событиям Форс-мажора относятся, включая, но не ограничиваясь, следующие события: войны (объявленные или необъявленные) или иные военные действия; мятежи; восстания; террористические акты, гражданские беспорядки, национальные или отраслевые забастовки; эпидемии; стихийные бедствия, удар молнии, землетрясение, пожар; принятие государственными, муниципальными органами запретительных (ограничительных, предупредительных, карантинных) мер вследствие наступления вышеуказанных обстоятельств, а также в целях их недопущения; запретительные меры судебных органов; запретительные меры судебных органов; национализация и другие обстоятельства вне разумного контроля Сторон.</w:t>
      </w:r>
    </w:p>
    <w:p w:rsidR="00651525" w:rsidRPr="00B20C31" w:rsidRDefault="00651525" w:rsidP="00B20C31">
      <w:pPr>
        <w:ind w:firstLine="567"/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 xml:space="preserve"> </w:t>
      </w:r>
      <w:r w:rsidRPr="00B20C31">
        <w:rPr>
          <w:rFonts w:eastAsia="Calibri"/>
          <w:sz w:val="22"/>
          <w:szCs w:val="22"/>
        </w:rPr>
        <w:tab/>
        <w:t>К Событиям Форс-мажора не относятся, включая, но не ограничиваясь: эпидемиологическая обстановка, вызванная распространением новой коронавирусной инфекции (COVID-19), и принятые в связи с ней ограничительные меры в Российской Федерации, на региональном и местном уровне, действующие на дату заключения Договора (Заказа), беспорядки, местные забастовки, локауты и любые другие производственные споры или действия со стороны, между или среди работников какой-либо Стороны; финансовая несостоятельность Стороны, ее контрагентов или субконтрагентов, допущенное ею (ими) неисполнение или задержка в исполнении, отсутствие необходимых денежных средств, а также любые изменения в законодательстве.</w:t>
      </w:r>
    </w:p>
    <w:p w:rsidR="00651525" w:rsidRPr="00B20C31" w:rsidRDefault="00B6549A" w:rsidP="00B20C31">
      <w:pPr>
        <w:tabs>
          <w:tab w:val="left" w:pos="284"/>
        </w:tabs>
        <w:ind w:firstLine="284"/>
        <w:jc w:val="both"/>
        <w:rPr>
          <w:color w:val="000000"/>
          <w:sz w:val="22"/>
          <w:szCs w:val="22"/>
        </w:rPr>
      </w:pPr>
      <w:r w:rsidRPr="00B20C31">
        <w:rPr>
          <w:color w:val="000000"/>
          <w:sz w:val="22"/>
          <w:szCs w:val="22"/>
        </w:rPr>
        <w:t>6</w:t>
      </w:r>
      <w:r w:rsidR="005B5D96" w:rsidRPr="00B20C31">
        <w:rPr>
          <w:color w:val="000000"/>
          <w:sz w:val="22"/>
          <w:szCs w:val="22"/>
        </w:rPr>
        <w:t xml:space="preserve">.2. </w:t>
      </w:r>
      <w:r w:rsidR="00651525" w:rsidRPr="00B20C31">
        <w:rPr>
          <w:color w:val="000000"/>
          <w:sz w:val="22"/>
          <w:szCs w:val="22"/>
        </w:rPr>
        <w:t xml:space="preserve">В случае наступления События Форс-мажора, Сторона, подвергшаяся его воздействию, не позднее 72 (семидесяти двух) часов с момента наступления События Форс-мажора, в связи с которым для этой Стороны стало невозможным исполнение Договора, либо его части, обязана в письменной форме уведомить другую Сторону о Событии Форс-мажора и о его последствиях, с предоставлением: </w:t>
      </w:r>
    </w:p>
    <w:p w:rsidR="00651525" w:rsidRPr="006C0CB0" w:rsidRDefault="00651525" w:rsidP="005B5D96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C0CB0">
        <w:rPr>
          <w:color w:val="000000"/>
          <w:sz w:val="22"/>
          <w:szCs w:val="22"/>
        </w:rPr>
        <w:t>(а) описания События Форс-мажора и его характера;</w:t>
      </w:r>
    </w:p>
    <w:p w:rsidR="00651525" w:rsidRPr="006C0CB0" w:rsidRDefault="00651525" w:rsidP="00651525">
      <w:pPr>
        <w:ind w:left="1134" w:hanging="567"/>
        <w:jc w:val="both"/>
        <w:rPr>
          <w:color w:val="000000"/>
          <w:sz w:val="22"/>
          <w:szCs w:val="22"/>
        </w:rPr>
      </w:pPr>
      <w:r w:rsidRPr="006C0CB0">
        <w:rPr>
          <w:color w:val="000000"/>
          <w:sz w:val="22"/>
          <w:szCs w:val="22"/>
        </w:rPr>
        <w:t xml:space="preserve">(б) подтверждения компетентного органа о наступлении События Форс-мажора (не требуется для общеизвестных фактов);  </w:t>
      </w:r>
    </w:p>
    <w:p w:rsidR="00651525" w:rsidRPr="006C0CB0" w:rsidRDefault="00651525" w:rsidP="00651525">
      <w:pPr>
        <w:ind w:left="1134" w:hanging="567"/>
        <w:jc w:val="both"/>
        <w:rPr>
          <w:color w:val="000000"/>
          <w:sz w:val="22"/>
          <w:szCs w:val="22"/>
        </w:rPr>
      </w:pPr>
      <w:r w:rsidRPr="006C0CB0">
        <w:rPr>
          <w:color w:val="000000"/>
          <w:sz w:val="22"/>
          <w:szCs w:val="22"/>
        </w:rPr>
        <w:t>(в) доказательств того, каким образом Сторона была лишена возможности исполнять свои обязательства;</w:t>
      </w:r>
    </w:p>
    <w:p w:rsidR="00651525" w:rsidRPr="006C0CB0" w:rsidRDefault="00651525" w:rsidP="00651525">
      <w:pPr>
        <w:spacing w:after="120"/>
        <w:ind w:left="993" w:hanging="426"/>
        <w:jc w:val="both"/>
        <w:rPr>
          <w:color w:val="000000"/>
          <w:sz w:val="22"/>
          <w:szCs w:val="22"/>
        </w:rPr>
      </w:pPr>
      <w:r w:rsidRPr="006C0CB0">
        <w:rPr>
          <w:color w:val="000000"/>
          <w:sz w:val="22"/>
          <w:szCs w:val="22"/>
        </w:rPr>
        <w:t>(г) информации о том, какие обязательства не могут быть выполнены в срок ввиду События Форс-мажора и о влиянии на исполнение Договора в целом;</w:t>
      </w:r>
    </w:p>
    <w:p w:rsidR="00651525" w:rsidRPr="006C0CB0" w:rsidRDefault="00651525" w:rsidP="00651525">
      <w:pPr>
        <w:spacing w:after="120"/>
        <w:ind w:firstLine="567"/>
        <w:jc w:val="both"/>
        <w:rPr>
          <w:color w:val="000000"/>
          <w:sz w:val="22"/>
          <w:szCs w:val="22"/>
        </w:rPr>
      </w:pPr>
      <w:r w:rsidRPr="006C0CB0">
        <w:rPr>
          <w:color w:val="000000"/>
          <w:sz w:val="22"/>
          <w:szCs w:val="22"/>
        </w:rPr>
        <w:t>(д) информации о непричастности Стороны к наступлению События Форс-мажора;</w:t>
      </w:r>
    </w:p>
    <w:p w:rsidR="00651525" w:rsidRPr="006C0CB0" w:rsidRDefault="00651525" w:rsidP="00651525">
      <w:pPr>
        <w:spacing w:after="120"/>
        <w:ind w:left="567"/>
        <w:jc w:val="both"/>
        <w:rPr>
          <w:color w:val="000000"/>
          <w:sz w:val="22"/>
          <w:szCs w:val="22"/>
        </w:rPr>
      </w:pPr>
      <w:r w:rsidRPr="006C0CB0">
        <w:rPr>
          <w:color w:val="000000"/>
          <w:sz w:val="22"/>
          <w:szCs w:val="22"/>
        </w:rPr>
        <w:t xml:space="preserve">(е) подтверждения добросовестного принятия Стороной разумно ожидаемых мер для предотвращения (минимизации) возможных рисков наступления События Форс-мажора; </w:t>
      </w:r>
    </w:p>
    <w:p w:rsidR="00651525" w:rsidRPr="006C0CB0" w:rsidRDefault="00651525" w:rsidP="004126F2">
      <w:pPr>
        <w:ind w:left="567"/>
        <w:jc w:val="both"/>
        <w:rPr>
          <w:color w:val="000000"/>
          <w:sz w:val="22"/>
          <w:szCs w:val="22"/>
        </w:rPr>
      </w:pPr>
      <w:r w:rsidRPr="006C0CB0">
        <w:rPr>
          <w:color w:val="000000"/>
          <w:sz w:val="22"/>
          <w:szCs w:val="22"/>
        </w:rPr>
        <w:t>(ж) указания на срок задержки исполнения обязательств в связи с Событием Форс-мажора.</w:t>
      </w:r>
    </w:p>
    <w:p w:rsidR="00651525" w:rsidRPr="00B20C31" w:rsidRDefault="00651525" w:rsidP="00B20C31">
      <w:pPr>
        <w:ind w:firstLine="851"/>
        <w:jc w:val="both"/>
        <w:rPr>
          <w:color w:val="000000"/>
          <w:sz w:val="22"/>
          <w:szCs w:val="22"/>
        </w:rPr>
      </w:pPr>
      <w:r w:rsidRPr="00B20C31">
        <w:rPr>
          <w:color w:val="000000"/>
          <w:sz w:val="22"/>
          <w:szCs w:val="22"/>
        </w:rPr>
        <w:t xml:space="preserve">О прекращении События Форс-мажора Сторона обязана также уведомить другую Сторону в указанный выше в настоящем пункте Договора срок. Если Сторона в указанный срок не сообщит другой Стороне о наступлении и (или) прекращении Событий Форс-мажора, она лишается права ссылаться на него как на основание, освобождающее ее от ответственности за ненадлежащее выполнение обязательств по Договору, за исключением случая, когда Событие Форс-мажора препятствовало отправлению такой Стороной такого сообщения. </w:t>
      </w:r>
    </w:p>
    <w:p w:rsidR="00651525" w:rsidRPr="00B20C31" w:rsidRDefault="00B6549A" w:rsidP="00B20C31">
      <w:pPr>
        <w:ind w:firstLine="284"/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>6</w:t>
      </w:r>
      <w:r w:rsidR="005B5D96" w:rsidRPr="00B20C31">
        <w:rPr>
          <w:rFonts w:eastAsia="Calibri"/>
          <w:sz w:val="22"/>
          <w:szCs w:val="22"/>
        </w:rPr>
        <w:t xml:space="preserve">.3. </w:t>
      </w:r>
      <w:r w:rsidR="00651525" w:rsidRPr="00B20C31">
        <w:rPr>
          <w:rFonts w:eastAsia="Calibri"/>
          <w:sz w:val="22"/>
          <w:szCs w:val="22"/>
        </w:rPr>
        <w:t>В случае, если указанное в уведомлении обстоятельство (событие) не является Событием Форс-мажора, другая Сторона вправе уведомить контрагента о своем несогласии с предложенной оценкой ситуации и при необходимости провести переговоры с целью выяснения дальнейшей возможности исполнения Договора.</w:t>
      </w:r>
    </w:p>
    <w:p w:rsidR="00651525" w:rsidRPr="00B20C31" w:rsidRDefault="00B6549A" w:rsidP="00B20C31">
      <w:pPr>
        <w:ind w:firstLine="284"/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>6</w:t>
      </w:r>
      <w:r w:rsidR="005B5D96" w:rsidRPr="00B20C31">
        <w:rPr>
          <w:rFonts w:eastAsia="Calibri"/>
          <w:sz w:val="22"/>
          <w:szCs w:val="22"/>
        </w:rPr>
        <w:t>.4.</w:t>
      </w:r>
      <w:r w:rsidR="005B5D96" w:rsidRPr="00B20C31">
        <w:rPr>
          <w:rFonts w:eastAsia="Calibri"/>
          <w:b/>
          <w:sz w:val="22"/>
          <w:szCs w:val="22"/>
        </w:rPr>
        <w:t xml:space="preserve"> </w:t>
      </w:r>
      <w:r w:rsidR="00651525" w:rsidRPr="00B20C31">
        <w:rPr>
          <w:rFonts w:eastAsia="Calibri"/>
          <w:sz w:val="22"/>
          <w:szCs w:val="22"/>
        </w:rPr>
        <w:t>При наступлении События Форс-мажора, Стороны в возможно короткий срок проведут переговоры с целью выявления приемлемых для них альтернативных способов и/или сроков исполнения Договора и достижения соответствующей договоренности.</w:t>
      </w:r>
    </w:p>
    <w:p w:rsidR="00651525" w:rsidRPr="00B20C31" w:rsidRDefault="00651525" w:rsidP="00B20C31">
      <w:pPr>
        <w:ind w:firstLine="709"/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>При наступлении События Форс-мажора срок выполнения обязательства, затронутого Событием Форс-мажора, отодвигается соразмерно времени, в течение которого действует Событие Форс-мажора и его последствия, если Стороны не договорятся об ином. Освобождение обязанной Стороны от ответственности за ненадлежащее выполнение обязательства по Договору вследствие События Форс-мажора, не влечет освобождение этой Стороны от ответственности за невыполнение иных ее обязательств, не затронутых Событием Форс-мажора.</w:t>
      </w:r>
    </w:p>
    <w:p w:rsidR="00651525" w:rsidRPr="00B20C31" w:rsidRDefault="00651525" w:rsidP="00B20C31">
      <w:pPr>
        <w:ind w:firstLine="709"/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 xml:space="preserve">Каждая из Сторон должна принять все разумные меры для предотвращения (минимизации) неблагоприятных последствий наступления Событий Форс-мажора на выполнение своих обязательств по Договору. </w:t>
      </w:r>
    </w:p>
    <w:p w:rsidR="00651525" w:rsidRPr="00B20C31" w:rsidRDefault="00B6549A" w:rsidP="00B20C31">
      <w:pPr>
        <w:ind w:firstLine="284"/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>6</w:t>
      </w:r>
      <w:r w:rsidR="005B5D96" w:rsidRPr="00B20C31">
        <w:rPr>
          <w:rFonts w:eastAsia="Calibri"/>
          <w:sz w:val="22"/>
          <w:szCs w:val="22"/>
        </w:rPr>
        <w:t xml:space="preserve">.5. </w:t>
      </w:r>
      <w:r w:rsidR="00651525" w:rsidRPr="00B20C31">
        <w:rPr>
          <w:rFonts w:eastAsia="Calibri"/>
          <w:sz w:val="22"/>
          <w:szCs w:val="22"/>
        </w:rPr>
        <w:t xml:space="preserve">Каждая Сторона должна сама нести все прямые и косвенные финансовые последствия наступления События Форс-мажора, и </w:t>
      </w:r>
      <w:r w:rsidR="00EC0E5C" w:rsidRPr="00B20C31">
        <w:rPr>
          <w:rFonts w:eastAsia="Calibri"/>
          <w:sz w:val="22"/>
          <w:szCs w:val="22"/>
        </w:rPr>
        <w:t>ЗАКАЗЧИК</w:t>
      </w:r>
      <w:r w:rsidR="00651525" w:rsidRPr="00B20C31">
        <w:rPr>
          <w:rFonts w:eastAsia="Calibri"/>
          <w:sz w:val="22"/>
          <w:szCs w:val="22"/>
        </w:rPr>
        <w:t xml:space="preserve"> не обязан выплачивать какую-либо дополнительную компенсацию или производить какой-либо платеж </w:t>
      </w:r>
      <w:r w:rsidR="00EC0E5C" w:rsidRPr="00B20C31">
        <w:rPr>
          <w:rFonts w:eastAsia="Calibri"/>
          <w:sz w:val="22"/>
          <w:szCs w:val="22"/>
        </w:rPr>
        <w:t>ИСПОЛНИТЕЛЮ</w:t>
      </w:r>
      <w:r w:rsidR="00651525" w:rsidRPr="00B20C31">
        <w:rPr>
          <w:rFonts w:eastAsia="Calibri"/>
          <w:sz w:val="22"/>
          <w:szCs w:val="22"/>
        </w:rPr>
        <w:t xml:space="preserve"> в связи с приостановкой или изменением порядка выполнения </w:t>
      </w:r>
      <w:r w:rsidR="00EC0E5C" w:rsidRPr="00B20C31">
        <w:rPr>
          <w:rFonts w:eastAsia="Calibri"/>
          <w:sz w:val="22"/>
          <w:szCs w:val="22"/>
        </w:rPr>
        <w:t>ИСПОЛНИТЕЛЕМ</w:t>
      </w:r>
      <w:r w:rsidR="00651525" w:rsidRPr="00B20C31">
        <w:rPr>
          <w:rFonts w:eastAsia="Calibri"/>
          <w:sz w:val="22"/>
          <w:szCs w:val="22"/>
        </w:rPr>
        <w:t xml:space="preserve"> обязательств по Договору по причине События Форс-мажора.</w:t>
      </w:r>
    </w:p>
    <w:p w:rsidR="00651525" w:rsidRPr="00B20C31" w:rsidRDefault="00651525" w:rsidP="00B20C31">
      <w:pPr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 xml:space="preserve">    </w:t>
      </w:r>
      <w:r w:rsidR="00B6549A" w:rsidRPr="00B20C31">
        <w:rPr>
          <w:rFonts w:eastAsia="Calibri"/>
          <w:sz w:val="22"/>
          <w:szCs w:val="22"/>
        </w:rPr>
        <w:t>6</w:t>
      </w:r>
      <w:r w:rsidR="00EC0E5C" w:rsidRPr="00B20C31">
        <w:rPr>
          <w:rFonts w:eastAsia="Calibri"/>
          <w:sz w:val="22"/>
          <w:szCs w:val="22"/>
        </w:rPr>
        <w:t xml:space="preserve">.6. </w:t>
      </w:r>
      <w:r w:rsidRPr="00B20C31">
        <w:rPr>
          <w:rFonts w:eastAsia="Calibri"/>
          <w:sz w:val="22"/>
          <w:szCs w:val="22"/>
        </w:rPr>
        <w:t>Если Стороны не договорятся об ином, Договор</w:t>
      </w:r>
      <w:r w:rsidR="00EC0E5C" w:rsidRPr="00B20C31">
        <w:rPr>
          <w:rFonts w:eastAsia="Calibri"/>
          <w:sz w:val="22"/>
          <w:szCs w:val="22"/>
        </w:rPr>
        <w:t xml:space="preserve"> может</w:t>
      </w:r>
      <w:r w:rsidRPr="00B20C31">
        <w:rPr>
          <w:rFonts w:eastAsia="Calibri"/>
          <w:sz w:val="22"/>
          <w:szCs w:val="22"/>
        </w:rPr>
        <w:t xml:space="preserve"> быть в одностороннем порядке расторгнут полностью либо в части </w:t>
      </w:r>
      <w:r w:rsidR="00EC0E5C" w:rsidRPr="00B20C31">
        <w:rPr>
          <w:rFonts w:eastAsia="Calibri"/>
          <w:sz w:val="22"/>
          <w:szCs w:val="22"/>
        </w:rPr>
        <w:t>ЗАКАЗЧИКОМ</w:t>
      </w:r>
      <w:r w:rsidRPr="00B20C31">
        <w:rPr>
          <w:rFonts w:eastAsia="Calibri"/>
          <w:sz w:val="22"/>
          <w:szCs w:val="22"/>
        </w:rPr>
        <w:t xml:space="preserve">, если оказание Услуг, по мнению </w:t>
      </w:r>
      <w:r w:rsidR="00EC0E5C" w:rsidRPr="00B20C31">
        <w:rPr>
          <w:rFonts w:eastAsia="Calibri"/>
          <w:sz w:val="22"/>
          <w:szCs w:val="22"/>
        </w:rPr>
        <w:t>ЗАКАЗЧИКА</w:t>
      </w:r>
      <w:r w:rsidRPr="00B20C31">
        <w:rPr>
          <w:rFonts w:eastAsia="Calibri"/>
          <w:sz w:val="22"/>
          <w:szCs w:val="22"/>
        </w:rPr>
        <w:t xml:space="preserve">, является невозможным в связи с Событием Форс-мажора, или если вследствие просрочки, возникшей в связи с Событием Форс-мажора, </w:t>
      </w:r>
      <w:r w:rsidR="00EC0E5C" w:rsidRPr="00B20C31">
        <w:rPr>
          <w:rFonts w:eastAsia="Calibri"/>
          <w:sz w:val="22"/>
          <w:szCs w:val="22"/>
        </w:rPr>
        <w:t>ЗАКАЗЧИК</w:t>
      </w:r>
      <w:r w:rsidRPr="00B20C31">
        <w:rPr>
          <w:rFonts w:eastAsia="Calibri"/>
          <w:sz w:val="22"/>
          <w:szCs w:val="22"/>
        </w:rPr>
        <w:t xml:space="preserve"> утратил интерес к Договору, путем направления </w:t>
      </w:r>
      <w:r w:rsidR="00EC0E5C" w:rsidRPr="00B20C31">
        <w:rPr>
          <w:rFonts w:eastAsia="Calibri"/>
          <w:sz w:val="22"/>
          <w:szCs w:val="22"/>
        </w:rPr>
        <w:t>ИСПОЛНИТЕЛЮ</w:t>
      </w:r>
      <w:r w:rsidRPr="00B20C31">
        <w:rPr>
          <w:rFonts w:eastAsia="Calibri"/>
          <w:sz w:val="22"/>
          <w:szCs w:val="22"/>
        </w:rPr>
        <w:t xml:space="preserve"> письменного уведомления за </w:t>
      </w:r>
      <w:r w:rsidR="00EC0E5C" w:rsidRPr="00B20C31">
        <w:rPr>
          <w:rFonts w:eastAsia="Calibri"/>
          <w:sz w:val="22"/>
          <w:szCs w:val="22"/>
        </w:rPr>
        <w:t xml:space="preserve">30 (тридцать) </w:t>
      </w:r>
      <w:r w:rsidRPr="00B20C31">
        <w:rPr>
          <w:rFonts w:eastAsia="Calibri"/>
          <w:sz w:val="22"/>
          <w:szCs w:val="22"/>
        </w:rPr>
        <w:t>календарных дней до даты расторжения Договора.</w:t>
      </w:r>
    </w:p>
    <w:p w:rsidR="00EC0E5C" w:rsidRPr="00B20C31" w:rsidRDefault="00B6549A" w:rsidP="00B20C31">
      <w:pPr>
        <w:ind w:firstLine="284"/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>6</w:t>
      </w:r>
      <w:r w:rsidR="00EC0E5C" w:rsidRPr="00B20C31">
        <w:rPr>
          <w:rFonts w:eastAsia="Calibri"/>
          <w:sz w:val="22"/>
          <w:szCs w:val="22"/>
        </w:rPr>
        <w:t>.7. ЗАКАЗЧИК</w:t>
      </w:r>
      <w:r w:rsidR="00651525" w:rsidRPr="00B20C31">
        <w:rPr>
          <w:rFonts w:eastAsia="Calibri"/>
          <w:sz w:val="22"/>
          <w:szCs w:val="22"/>
        </w:rPr>
        <w:t xml:space="preserve"> ни при каких обстоятельствах не обязан возмещать </w:t>
      </w:r>
      <w:r w:rsidR="00EC0E5C" w:rsidRPr="00B20C31">
        <w:rPr>
          <w:rFonts w:eastAsia="Calibri"/>
          <w:sz w:val="22"/>
          <w:szCs w:val="22"/>
        </w:rPr>
        <w:t>ИСПОЛНИТЕЛЮ</w:t>
      </w:r>
      <w:r w:rsidR="00651525" w:rsidRPr="00B20C31">
        <w:rPr>
          <w:rFonts w:eastAsia="Calibri"/>
          <w:sz w:val="22"/>
          <w:szCs w:val="22"/>
        </w:rPr>
        <w:t xml:space="preserve"> какие-либо расходы, потери или убытки в период действия События Форс-мажора или его последствий, а также в связи с расторжением Договора.</w:t>
      </w:r>
    </w:p>
    <w:p w:rsidR="00651525" w:rsidRPr="00B20C31" w:rsidRDefault="00651525" w:rsidP="00EC0E5C">
      <w:pPr>
        <w:ind w:left="567" w:hanging="283"/>
        <w:jc w:val="both"/>
        <w:rPr>
          <w:rFonts w:eastAsia="Calibri"/>
          <w:sz w:val="22"/>
          <w:szCs w:val="22"/>
        </w:rPr>
      </w:pPr>
      <w:r w:rsidRPr="00B20C31">
        <w:rPr>
          <w:rFonts w:eastAsia="Calibri"/>
          <w:sz w:val="22"/>
          <w:szCs w:val="22"/>
        </w:rPr>
        <w:t xml:space="preserve">  </w:t>
      </w:r>
    </w:p>
    <w:p w:rsidR="00FA4D30" w:rsidRPr="00B20C31" w:rsidRDefault="00B6549A" w:rsidP="00B6549A">
      <w:pPr>
        <w:jc w:val="center"/>
        <w:rPr>
          <w:b/>
          <w:bCs/>
          <w:iCs/>
          <w:sz w:val="22"/>
          <w:szCs w:val="22"/>
        </w:rPr>
      </w:pPr>
      <w:r w:rsidRPr="00B20C31">
        <w:rPr>
          <w:b/>
          <w:bCs/>
          <w:iCs/>
          <w:sz w:val="22"/>
          <w:szCs w:val="22"/>
        </w:rPr>
        <w:t xml:space="preserve">7. </w:t>
      </w:r>
      <w:r w:rsidR="00FA4D30" w:rsidRPr="00B20C31">
        <w:rPr>
          <w:b/>
          <w:bCs/>
          <w:iCs/>
          <w:sz w:val="22"/>
          <w:szCs w:val="22"/>
        </w:rPr>
        <w:t>Заверения об обстоятельствах</w:t>
      </w:r>
    </w:p>
    <w:p w:rsidR="008E7E25" w:rsidRPr="008E7E25" w:rsidRDefault="00B6549A" w:rsidP="008E7E25">
      <w:pPr>
        <w:ind w:firstLine="284"/>
        <w:jc w:val="both"/>
        <w:rPr>
          <w:bCs/>
          <w:iCs/>
          <w:sz w:val="22"/>
          <w:szCs w:val="22"/>
        </w:rPr>
      </w:pPr>
      <w:r w:rsidRPr="00B20C31">
        <w:rPr>
          <w:bCs/>
          <w:iCs/>
          <w:sz w:val="22"/>
          <w:szCs w:val="22"/>
        </w:rPr>
        <w:t>7</w:t>
      </w:r>
      <w:r w:rsidR="00FA4D30" w:rsidRPr="00B20C31">
        <w:rPr>
          <w:bCs/>
          <w:iCs/>
          <w:sz w:val="22"/>
          <w:szCs w:val="22"/>
        </w:rPr>
        <w:t xml:space="preserve">.1. </w:t>
      </w:r>
      <w:r w:rsidR="0033160C">
        <w:rPr>
          <w:bCs/>
          <w:iCs/>
          <w:sz w:val="22"/>
          <w:szCs w:val="22"/>
        </w:rPr>
        <w:t>ИСПОЛНИТЕЛЬ</w:t>
      </w:r>
      <w:r w:rsidR="008E7E25" w:rsidRPr="008E7E25">
        <w:rPr>
          <w:bCs/>
          <w:iCs/>
          <w:sz w:val="22"/>
          <w:szCs w:val="22"/>
        </w:rPr>
        <w:t xml:space="preserve"> предоставляет З</w:t>
      </w:r>
      <w:r w:rsidR="0033160C">
        <w:rPr>
          <w:bCs/>
          <w:iCs/>
          <w:sz w:val="22"/>
          <w:szCs w:val="22"/>
        </w:rPr>
        <w:t>АКАЗЧИКУ</w:t>
      </w:r>
      <w:r w:rsidR="008E7E25" w:rsidRPr="008E7E25">
        <w:rPr>
          <w:bCs/>
          <w:iCs/>
          <w:sz w:val="22"/>
          <w:szCs w:val="22"/>
        </w:rPr>
        <w:t xml:space="preserve"> следующие заверения, которые имеют существенное значение для З</w:t>
      </w:r>
      <w:r w:rsidR="0033160C">
        <w:rPr>
          <w:bCs/>
          <w:iCs/>
          <w:sz w:val="22"/>
          <w:szCs w:val="22"/>
        </w:rPr>
        <w:t>АКАЗЧИКА</w:t>
      </w:r>
      <w:r w:rsidR="008E7E25" w:rsidRPr="008E7E25">
        <w:rPr>
          <w:bCs/>
          <w:iCs/>
          <w:sz w:val="22"/>
          <w:szCs w:val="22"/>
        </w:rPr>
        <w:t xml:space="preserve"> о том, что: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.1.1.</w:t>
      </w:r>
      <w:r w:rsidRPr="008E7E25">
        <w:rPr>
          <w:bCs/>
          <w:iCs/>
          <w:sz w:val="22"/>
          <w:szCs w:val="22"/>
        </w:rPr>
        <w:tab/>
        <w:t>И</w:t>
      </w:r>
      <w:r w:rsidR="0033160C">
        <w:rPr>
          <w:bCs/>
          <w:iCs/>
          <w:sz w:val="22"/>
          <w:szCs w:val="22"/>
        </w:rPr>
        <w:t>СПОЛНИТЕЛЬ</w:t>
      </w:r>
      <w:r w:rsidRPr="008E7E25">
        <w:rPr>
          <w:bCs/>
          <w:iCs/>
          <w:sz w:val="22"/>
          <w:szCs w:val="22"/>
        </w:rPr>
        <w:t xml:space="preserve"> вправе совершить сделку на условиях Договора, осуществлять свои права и исполнять свои обязанности по Договору и никакие ограничения не возложены органами управления И</w:t>
      </w:r>
      <w:r w:rsidR="0033160C">
        <w:rPr>
          <w:bCs/>
          <w:iCs/>
          <w:sz w:val="22"/>
          <w:szCs w:val="22"/>
        </w:rPr>
        <w:t>СПОЛНИТЕЛЯ</w:t>
      </w:r>
      <w:r w:rsidRPr="008E7E25">
        <w:rPr>
          <w:bCs/>
          <w:iCs/>
          <w:sz w:val="22"/>
          <w:szCs w:val="22"/>
        </w:rPr>
        <w:t xml:space="preserve"> на его правомочия по заключению и исполнению Договора;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.1.2.</w:t>
      </w:r>
      <w:r w:rsidRPr="008E7E25">
        <w:rPr>
          <w:bCs/>
          <w:iCs/>
          <w:sz w:val="22"/>
          <w:szCs w:val="22"/>
        </w:rPr>
        <w:tab/>
        <w:t>Органы/представители И</w:t>
      </w:r>
      <w:r w:rsidR="0033160C">
        <w:rPr>
          <w:bCs/>
          <w:iCs/>
          <w:sz w:val="22"/>
          <w:szCs w:val="22"/>
        </w:rPr>
        <w:t>СПОЛНИТЕЛЯ</w:t>
      </w:r>
      <w:r w:rsidRPr="008E7E25">
        <w:rPr>
          <w:bCs/>
          <w:iCs/>
          <w:sz w:val="22"/>
          <w:szCs w:val="22"/>
        </w:rPr>
        <w:t>, заключающие Договор, должным образом наделены полномочиями на его заключение, получены все необходимые разрешения и/или одобрения органов управления И</w:t>
      </w:r>
      <w:r w:rsidR="0033160C">
        <w:rPr>
          <w:bCs/>
          <w:iCs/>
          <w:sz w:val="22"/>
          <w:szCs w:val="22"/>
        </w:rPr>
        <w:t>СПОЛНИТЕЛЯ</w:t>
      </w:r>
      <w:r w:rsidRPr="008E7E25">
        <w:rPr>
          <w:bCs/>
          <w:iCs/>
          <w:sz w:val="22"/>
          <w:szCs w:val="22"/>
        </w:rPr>
        <w:t>, и заключением Договора он не нарушает ни одно из положений уставных, внутренних документов и решений органов управления И</w:t>
      </w:r>
      <w:r w:rsidR="0033160C">
        <w:rPr>
          <w:bCs/>
          <w:iCs/>
          <w:sz w:val="22"/>
          <w:szCs w:val="22"/>
        </w:rPr>
        <w:t>СПОЛНИТЕЛЯ</w:t>
      </w:r>
      <w:r w:rsidRPr="008E7E25">
        <w:rPr>
          <w:bCs/>
          <w:iCs/>
          <w:sz w:val="22"/>
          <w:szCs w:val="22"/>
        </w:rPr>
        <w:t>;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.1.3.</w:t>
      </w:r>
      <w:r w:rsidRPr="008E7E25">
        <w:rPr>
          <w:bCs/>
          <w:iCs/>
          <w:sz w:val="22"/>
          <w:szCs w:val="22"/>
        </w:rPr>
        <w:tab/>
        <w:t>Заключая Договор, И</w:t>
      </w:r>
      <w:r w:rsidR="0033160C">
        <w:rPr>
          <w:bCs/>
          <w:iCs/>
          <w:sz w:val="22"/>
          <w:szCs w:val="22"/>
        </w:rPr>
        <w:t>СПОЛНИТЕЛЬ</w:t>
      </w:r>
      <w:r w:rsidRPr="008E7E25">
        <w:rPr>
          <w:bCs/>
          <w:iCs/>
          <w:sz w:val="22"/>
          <w:szCs w:val="22"/>
        </w:rPr>
        <w:t xml:space="preserve"> преследует деловые цели, является добросовестным налогоплательщиком, осуществляет реальную предпринимательскую деятельность, проявляет должную осмотрительность и осторожность при выборе контрагентов, имеет необходимые для исполнения Договора лицензии, разрешения и членство в саморегулируемой организации соответствующего уровня ответственности, имеет все ресурсы, необходимые для выполнения обязательств по Договору, не взаимодействует с организациями, преследующими незаконные цели;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.1.4.</w:t>
      </w:r>
      <w:r w:rsidRPr="008E7E25">
        <w:rPr>
          <w:bCs/>
          <w:iCs/>
          <w:sz w:val="22"/>
          <w:szCs w:val="22"/>
        </w:rPr>
        <w:tab/>
        <w:t>Отсутствуют основания для возбуждения в отношении И</w:t>
      </w:r>
      <w:r w:rsidR="00880D29">
        <w:rPr>
          <w:bCs/>
          <w:iCs/>
          <w:sz w:val="22"/>
          <w:szCs w:val="22"/>
        </w:rPr>
        <w:t>СПОЛНИТЕЛЯ</w:t>
      </w:r>
      <w:r w:rsidRPr="008E7E25">
        <w:rPr>
          <w:bCs/>
          <w:iCs/>
          <w:sz w:val="22"/>
          <w:szCs w:val="22"/>
        </w:rPr>
        <w:t xml:space="preserve"> дела о банкротстве и введении в отношении него любой процедуры банкротства; 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.1.5.</w:t>
      </w:r>
      <w:r w:rsidRPr="008E7E25">
        <w:rPr>
          <w:bCs/>
          <w:iCs/>
          <w:sz w:val="22"/>
          <w:szCs w:val="22"/>
        </w:rPr>
        <w:tab/>
        <w:t xml:space="preserve"> В отношении И</w:t>
      </w:r>
      <w:r w:rsidR="00880D29">
        <w:rPr>
          <w:bCs/>
          <w:iCs/>
          <w:sz w:val="22"/>
          <w:szCs w:val="22"/>
        </w:rPr>
        <w:t>СПОЛНИТЕЛЯ</w:t>
      </w:r>
      <w:r w:rsidRPr="008E7E25">
        <w:rPr>
          <w:bCs/>
          <w:iCs/>
          <w:sz w:val="22"/>
          <w:szCs w:val="22"/>
        </w:rPr>
        <w:t xml:space="preserve"> не принято решение о ликвидации, а также отсутствуют основания для принудительной ликвидации;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.1.6.</w:t>
      </w:r>
      <w:r w:rsidRPr="008E7E25">
        <w:rPr>
          <w:bCs/>
          <w:iCs/>
          <w:sz w:val="22"/>
          <w:szCs w:val="22"/>
        </w:rPr>
        <w:tab/>
        <w:t>В отношении И</w:t>
      </w:r>
      <w:r w:rsidR="00880D29">
        <w:rPr>
          <w:bCs/>
          <w:iCs/>
          <w:sz w:val="22"/>
          <w:szCs w:val="22"/>
        </w:rPr>
        <w:t>СПОЛНИТЕЛЯ</w:t>
      </w:r>
      <w:r w:rsidRPr="008E7E25">
        <w:rPr>
          <w:bCs/>
          <w:iCs/>
          <w:sz w:val="22"/>
          <w:szCs w:val="22"/>
        </w:rPr>
        <w:t xml:space="preserve"> не ведется и не готовится судебных, арбитражных разбирательств и аналогичных производств, которые могли бы существенным образом повлиять на его способность исполнять свои обязательства по Договору;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.1.7.</w:t>
      </w:r>
      <w:r w:rsidRPr="008E7E25">
        <w:rPr>
          <w:bCs/>
          <w:iCs/>
          <w:sz w:val="22"/>
          <w:szCs w:val="22"/>
        </w:rPr>
        <w:tab/>
        <w:t>И</w:t>
      </w:r>
      <w:r w:rsidR="00880D29">
        <w:rPr>
          <w:bCs/>
          <w:iCs/>
          <w:sz w:val="22"/>
          <w:szCs w:val="22"/>
        </w:rPr>
        <w:t>СПОЛНИТЕЛЬ</w:t>
      </w:r>
      <w:r w:rsidRPr="008E7E25">
        <w:rPr>
          <w:bCs/>
          <w:iCs/>
          <w:sz w:val="22"/>
          <w:szCs w:val="22"/>
        </w:rPr>
        <w:t xml:space="preserve"> не является аффилированным лицом ПАО «НОВАТЭК» (ОГРН 1026303117642, ИНН 6316031581);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.1.8.</w:t>
      </w:r>
      <w:r w:rsidRPr="008E7E25">
        <w:rPr>
          <w:bCs/>
          <w:iCs/>
          <w:sz w:val="22"/>
          <w:szCs w:val="22"/>
        </w:rPr>
        <w:tab/>
        <w:t>Любые письменные документы или их копии, представленные И</w:t>
      </w:r>
      <w:r w:rsidR="00880D29">
        <w:rPr>
          <w:bCs/>
          <w:iCs/>
          <w:sz w:val="22"/>
          <w:szCs w:val="22"/>
        </w:rPr>
        <w:t>СПОЛНИТЕЛЕМ</w:t>
      </w:r>
      <w:r w:rsidRPr="008E7E25">
        <w:rPr>
          <w:bCs/>
          <w:iCs/>
          <w:sz w:val="22"/>
          <w:szCs w:val="22"/>
        </w:rPr>
        <w:t xml:space="preserve"> З</w:t>
      </w:r>
      <w:r w:rsidR="00880D29">
        <w:rPr>
          <w:bCs/>
          <w:iCs/>
          <w:sz w:val="22"/>
          <w:szCs w:val="22"/>
        </w:rPr>
        <w:t>АКАЗЧИКУ</w:t>
      </w:r>
      <w:r w:rsidRPr="008E7E25">
        <w:rPr>
          <w:bCs/>
          <w:iCs/>
          <w:sz w:val="22"/>
          <w:szCs w:val="22"/>
        </w:rPr>
        <w:t xml:space="preserve"> в целях документального подтверждения его правоспособности и/или заверений, являются действительными и не содержат недостоверной информации;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.1.9.</w:t>
      </w:r>
      <w:r w:rsidRPr="008E7E25">
        <w:rPr>
          <w:bCs/>
          <w:iCs/>
          <w:sz w:val="22"/>
          <w:szCs w:val="22"/>
        </w:rPr>
        <w:tab/>
        <w:t>На дату заключения Договора отсутствуют применимые к И</w:t>
      </w:r>
      <w:r w:rsidR="0021621F">
        <w:rPr>
          <w:bCs/>
          <w:iCs/>
          <w:sz w:val="22"/>
          <w:szCs w:val="22"/>
        </w:rPr>
        <w:t>СПОЛНИТЕЛЮ</w:t>
      </w:r>
      <w:r w:rsidRPr="008E7E25">
        <w:rPr>
          <w:bCs/>
          <w:iCs/>
          <w:sz w:val="22"/>
          <w:szCs w:val="22"/>
        </w:rPr>
        <w:t xml:space="preserve"> действующие нормы законодательства Российской Федерации, которые бы запрещали или делали незаконным исполнение им обязательств по Договору;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.1.10.</w:t>
      </w:r>
      <w:r w:rsidRPr="008E7E25">
        <w:rPr>
          <w:bCs/>
          <w:iCs/>
          <w:sz w:val="22"/>
          <w:szCs w:val="22"/>
        </w:rPr>
        <w:tab/>
        <w:t>Не имеют место какие-либо события или обстоятельства, которые бы могли привести И</w:t>
      </w:r>
      <w:r w:rsidR="003F1F24">
        <w:rPr>
          <w:bCs/>
          <w:iCs/>
          <w:sz w:val="22"/>
          <w:szCs w:val="22"/>
        </w:rPr>
        <w:t>СПОЛНИТЕЛЯ</w:t>
      </w:r>
      <w:r w:rsidRPr="008E7E25">
        <w:rPr>
          <w:bCs/>
          <w:iCs/>
          <w:sz w:val="22"/>
          <w:szCs w:val="22"/>
        </w:rPr>
        <w:t xml:space="preserve"> к невозможности надлежащим образом исполнять свои обязательства по Договору;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.2.</w:t>
      </w:r>
      <w:r w:rsidRPr="008E7E25">
        <w:rPr>
          <w:bCs/>
          <w:iCs/>
          <w:sz w:val="22"/>
          <w:szCs w:val="22"/>
        </w:rPr>
        <w:tab/>
        <w:t xml:space="preserve">Заверения, указанные в пункте </w:t>
      </w:r>
      <w:r w:rsidR="00EC1D16"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.1 настоящей Статьи, являются полными, достоверными и точными на дату заключения Договора.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.3.</w:t>
      </w:r>
      <w:r w:rsidRPr="008E7E25">
        <w:rPr>
          <w:bCs/>
          <w:iCs/>
          <w:sz w:val="22"/>
          <w:szCs w:val="22"/>
        </w:rPr>
        <w:tab/>
        <w:t>И</w:t>
      </w:r>
      <w:r w:rsidR="003F1F24">
        <w:rPr>
          <w:bCs/>
          <w:iCs/>
          <w:sz w:val="22"/>
          <w:szCs w:val="22"/>
        </w:rPr>
        <w:t>СПОЛНИТЕЛЬ</w:t>
      </w:r>
      <w:r w:rsidRPr="008E7E25">
        <w:rPr>
          <w:bCs/>
          <w:iCs/>
          <w:sz w:val="22"/>
          <w:szCs w:val="22"/>
        </w:rPr>
        <w:t xml:space="preserve"> обязуется обеспечить действительность Заверений, предусмотренных подпунктами </w:t>
      </w:r>
      <w:r w:rsidR="00DA08CB" w:rsidRPr="00957863">
        <w:rPr>
          <w:bCs/>
          <w:iCs/>
          <w:sz w:val="22"/>
          <w:szCs w:val="22"/>
        </w:rPr>
        <w:t>7</w:t>
      </w:r>
      <w:r w:rsidRPr="00957863">
        <w:rPr>
          <w:bCs/>
          <w:iCs/>
          <w:sz w:val="22"/>
          <w:szCs w:val="22"/>
        </w:rPr>
        <w:t xml:space="preserve">.1.3, </w:t>
      </w:r>
      <w:r w:rsidR="00DA08CB" w:rsidRPr="00957863">
        <w:rPr>
          <w:bCs/>
          <w:iCs/>
          <w:sz w:val="22"/>
          <w:szCs w:val="22"/>
        </w:rPr>
        <w:t>7</w:t>
      </w:r>
      <w:r w:rsidRPr="00957863">
        <w:rPr>
          <w:bCs/>
          <w:iCs/>
          <w:sz w:val="22"/>
          <w:szCs w:val="22"/>
        </w:rPr>
        <w:t xml:space="preserve">.1.4., </w:t>
      </w:r>
      <w:r w:rsidR="00DA08CB" w:rsidRPr="00957863">
        <w:rPr>
          <w:bCs/>
          <w:iCs/>
          <w:sz w:val="22"/>
          <w:szCs w:val="22"/>
        </w:rPr>
        <w:t>7</w:t>
      </w:r>
      <w:r w:rsidRPr="00957863">
        <w:rPr>
          <w:bCs/>
          <w:iCs/>
          <w:sz w:val="22"/>
          <w:szCs w:val="22"/>
        </w:rPr>
        <w:t xml:space="preserve">.1.5, </w:t>
      </w:r>
      <w:r w:rsidR="00DA08CB" w:rsidRPr="00957863">
        <w:rPr>
          <w:bCs/>
          <w:iCs/>
          <w:sz w:val="22"/>
          <w:szCs w:val="22"/>
        </w:rPr>
        <w:t>7</w:t>
      </w:r>
      <w:r w:rsidRPr="00957863">
        <w:rPr>
          <w:bCs/>
          <w:iCs/>
          <w:sz w:val="22"/>
          <w:szCs w:val="22"/>
        </w:rPr>
        <w:t xml:space="preserve">.1.6, </w:t>
      </w:r>
      <w:r w:rsidR="00DA08CB" w:rsidRPr="00957863">
        <w:rPr>
          <w:bCs/>
          <w:iCs/>
          <w:sz w:val="22"/>
          <w:szCs w:val="22"/>
        </w:rPr>
        <w:t>7</w:t>
      </w:r>
      <w:r w:rsidRPr="00957863">
        <w:rPr>
          <w:bCs/>
          <w:iCs/>
          <w:sz w:val="22"/>
          <w:szCs w:val="22"/>
        </w:rPr>
        <w:t xml:space="preserve">.1.10 пункта </w:t>
      </w:r>
      <w:r w:rsidR="00DA08CB" w:rsidRPr="00957863">
        <w:rPr>
          <w:bCs/>
          <w:iCs/>
          <w:sz w:val="22"/>
          <w:szCs w:val="22"/>
        </w:rPr>
        <w:t>7</w:t>
      </w:r>
      <w:r w:rsidRPr="00957863">
        <w:rPr>
          <w:bCs/>
          <w:iCs/>
          <w:sz w:val="22"/>
          <w:szCs w:val="22"/>
        </w:rPr>
        <w:t>.1</w:t>
      </w:r>
      <w:r w:rsidRPr="008E7E25">
        <w:rPr>
          <w:bCs/>
          <w:iCs/>
          <w:sz w:val="22"/>
          <w:szCs w:val="22"/>
        </w:rPr>
        <w:t xml:space="preserve"> настоящей Статьи, на протяжении всего срока действия Договора.</w:t>
      </w:r>
    </w:p>
    <w:p w:rsidR="008E7E25" w:rsidRPr="008E7E25" w:rsidRDefault="008E7E25" w:rsidP="008E7E25">
      <w:pPr>
        <w:ind w:firstLine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8E7E25">
        <w:rPr>
          <w:bCs/>
          <w:iCs/>
          <w:sz w:val="22"/>
          <w:szCs w:val="22"/>
        </w:rPr>
        <w:t>.4.</w:t>
      </w:r>
      <w:r w:rsidRPr="008E7E25">
        <w:rPr>
          <w:bCs/>
          <w:iCs/>
          <w:sz w:val="22"/>
          <w:szCs w:val="22"/>
        </w:rPr>
        <w:tab/>
        <w:t>И</w:t>
      </w:r>
      <w:r w:rsidR="003F1F24">
        <w:rPr>
          <w:bCs/>
          <w:iCs/>
          <w:sz w:val="22"/>
          <w:szCs w:val="22"/>
        </w:rPr>
        <w:t>СПОЛНИТЕЛЬ</w:t>
      </w:r>
      <w:r w:rsidRPr="008E7E25">
        <w:rPr>
          <w:bCs/>
          <w:iCs/>
          <w:sz w:val="22"/>
          <w:szCs w:val="22"/>
        </w:rPr>
        <w:t xml:space="preserve"> обязуется незамедлительно в письменной форме раскрывать З</w:t>
      </w:r>
      <w:r w:rsidR="003F1F24">
        <w:rPr>
          <w:bCs/>
          <w:iCs/>
          <w:sz w:val="22"/>
          <w:szCs w:val="22"/>
        </w:rPr>
        <w:t>АКАЗЧИКУ</w:t>
      </w:r>
      <w:r w:rsidRPr="008E7E25">
        <w:rPr>
          <w:bCs/>
          <w:iCs/>
          <w:sz w:val="22"/>
          <w:szCs w:val="22"/>
        </w:rPr>
        <w:t xml:space="preserve">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даты заключения Договора и которые представляют собой нарушение какого-либо из заверений, предоставленных по Договору. </w:t>
      </w:r>
    </w:p>
    <w:p w:rsidR="00A01622" w:rsidRDefault="00E4102B" w:rsidP="00885013">
      <w:pPr>
        <w:ind w:firstLine="142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8E7E25">
        <w:rPr>
          <w:bCs/>
          <w:iCs/>
          <w:sz w:val="22"/>
          <w:szCs w:val="22"/>
        </w:rPr>
        <w:t>7</w:t>
      </w:r>
      <w:r w:rsidR="008E7E25" w:rsidRPr="008E7E25">
        <w:rPr>
          <w:bCs/>
          <w:iCs/>
          <w:sz w:val="22"/>
          <w:szCs w:val="22"/>
        </w:rPr>
        <w:t>.5.</w:t>
      </w:r>
      <w:r w:rsidR="008E7E25" w:rsidRPr="008E7E25">
        <w:rPr>
          <w:bCs/>
          <w:iCs/>
          <w:sz w:val="22"/>
          <w:szCs w:val="22"/>
        </w:rPr>
        <w:tab/>
        <w:t>И</w:t>
      </w:r>
      <w:r w:rsidR="003F1F24">
        <w:rPr>
          <w:bCs/>
          <w:iCs/>
          <w:sz w:val="22"/>
          <w:szCs w:val="22"/>
        </w:rPr>
        <w:t>СПОЛНИТЕЛЬ</w:t>
      </w:r>
      <w:r w:rsidR="008E7E25" w:rsidRPr="008E7E25">
        <w:rPr>
          <w:bCs/>
          <w:iCs/>
          <w:sz w:val="22"/>
          <w:szCs w:val="22"/>
        </w:rPr>
        <w:t xml:space="preserve"> в случае недостоверности любого из заверений, указанных в Договоре, обязан выплатить З</w:t>
      </w:r>
      <w:r w:rsidR="003F1F24">
        <w:rPr>
          <w:bCs/>
          <w:iCs/>
          <w:sz w:val="22"/>
          <w:szCs w:val="22"/>
        </w:rPr>
        <w:t>АКАЗЧИКУ</w:t>
      </w:r>
      <w:r w:rsidR="008E7E25" w:rsidRPr="008E7E25">
        <w:rPr>
          <w:bCs/>
          <w:iCs/>
          <w:sz w:val="22"/>
          <w:szCs w:val="22"/>
        </w:rPr>
        <w:t xml:space="preserve"> по его требованию полную сумму убытков, понесенных З</w:t>
      </w:r>
      <w:r w:rsidR="003F1F24">
        <w:rPr>
          <w:bCs/>
          <w:iCs/>
          <w:sz w:val="22"/>
          <w:szCs w:val="22"/>
        </w:rPr>
        <w:t>АКАЗЧИКОМ</w:t>
      </w:r>
      <w:r w:rsidR="008E7E25" w:rsidRPr="008E7E25">
        <w:rPr>
          <w:bCs/>
          <w:iCs/>
          <w:sz w:val="22"/>
          <w:szCs w:val="22"/>
        </w:rPr>
        <w:t xml:space="preserve"> в результате недостоверности любого из заверений, включая расходы и убытки в связи с урегулированием требований, претензий и исков третьих лиц, уплатой штрафов, пеней и иных примененных к З</w:t>
      </w:r>
      <w:r w:rsidR="003F1F24">
        <w:rPr>
          <w:bCs/>
          <w:iCs/>
          <w:sz w:val="22"/>
          <w:szCs w:val="22"/>
        </w:rPr>
        <w:t>АКАЗЧИКУ</w:t>
      </w:r>
      <w:r w:rsidR="008E7E25" w:rsidRPr="008E7E25">
        <w:rPr>
          <w:bCs/>
          <w:iCs/>
          <w:sz w:val="22"/>
          <w:szCs w:val="22"/>
        </w:rPr>
        <w:t xml:space="preserve"> судебных издержек по решению суда и расходы на представителей. </w:t>
      </w:r>
    </w:p>
    <w:p w:rsidR="00885013" w:rsidRPr="00B20C31" w:rsidRDefault="00885013" w:rsidP="00885013">
      <w:pPr>
        <w:ind w:firstLine="142"/>
        <w:jc w:val="both"/>
        <w:rPr>
          <w:bCs/>
          <w:iCs/>
          <w:sz w:val="22"/>
          <w:szCs w:val="22"/>
        </w:rPr>
      </w:pPr>
    </w:p>
    <w:p w:rsidR="00A01622" w:rsidRPr="00B20C31" w:rsidRDefault="00B6549A" w:rsidP="00A01622">
      <w:pPr>
        <w:pStyle w:val="2"/>
        <w:keepNext w:val="0"/>
        <w:tabs>
          <w:tab w:val="left" w:pos="567"/>
          <w:tab w:val="left" w:pos="709"/>
          <w:tab w:val="left" w:pos="2977"/>
        </w:tabs>
        <w:ind w:left="852" w:firstLine="2267"/>
        <w:jc w:val="both"/>
        <w:rPr>
          <w:rFonts w:ascii="Times New Roman" w:hAnsi="Times New Roman"/>
          <w:i w:val="0"/>
          <w:sz w:val="22"/>
          <w:szCs w:val="22"/>
        </w:rPr>
      </w:pPr>
      <w:r w:rsidRPr="00B20C31">
        <w:rPr>
          <w:rFonts w:ascii="Times New Roman" w:hAnsi="Times New Roman"/>
          <w:i w:val="0"/>
          <w:sz w:val="22"/>
          <w:szCs w:val="22"/>
        </w:rPr>
        <w:t>8</w:t>
      </w:r>
      <w:r w:rsidR="00A01622" w:rsidRPr="00B20C31">
        <w:rPr>
          <w:rFonts w:ascii="Times New Roman" w:hAnsi="Times New Roman"/>
          <w:i w:val="0"/>
          <w:sz w:val="22"/>
          <w:szCs w:val="22"/>
        </w:rPr>
        <w:t>. Обязанности и ответственность Сторон</w:t>
      </w:r>
    </w:p>
    <w:p w:rsidR="00A01622" w:rsidRPr="00B20C31" w:rsidRDefault="00A01622" w:rsidP="00A01622">
      <w:pPr>
        <w:rPr>
          <w:sz w:val="22"/>
          <w:szCs w:val="22"/>
        </w:rPr>
      </w:pPr>
    </w:p>
    <w:p w:rsidR="00A01622" w:rsidRPr="00B20C31" w:rsidRDefault="00A01622" w:rsidP="00B20C31">
      <w:pPr>
        <w:pStyle w:val="2"/>
        <w:keepNext w:val="0"/>
        <w:numPr>
          <w:ilvl w:val="1"/>
          <w:numId w:val="37"/>
        </w:numPr>
        <w:tabs>
          <w:tab w:val="left" w:pos="567"/>
          <w:tab w:val="left" w:pos="709"/>
        </w:tabs>
        <w:ind w:hanging="234"/>
        <w:jc w:val="both"/>
        <w:rPr>
          <w:rFonts w:ascii="Times New Roman" w:hAnsi="Times New Roman"/>
          <w:sz w:val="22"/>
          <w:szCs w:val="22"/>
        </w:rPr>
      </w:pPr>
      <w:r w:rsidRPr="00A71F56">
        <w:rPr>
          <w:rFonts w:ascii="Times New Roman" w:hAnsi="Times New Roman"/>
          <w:i w:val="0"/>
          <w:sz w:val="22"/>
          <w:szCs w:val="22"/>
        </w:rPr>
        <w:t>ИСПОЛНИТЕЛЬ обязуется</w:t>
      </w:r>
      <w:r w:rsidRPr="00B20C31">
        <w:rPr>
          <w:rFonts w:ascii="Times New Roman" w:hAnsi="Times New Roman"/>
          <w:sz w:val="22"/>
          <w:szCs w:val="22"/>
        </w:rPr>
        <w:t>:</w:t>
      </w:r>
    </w:p>
    <w:p w:rsidR="00A01622" w:rsidRPr="00B20C31" w:rsidRDefault="00A01622" w:rsidP="00A01622">
      <w:pPr>
        <w:pStyle w:val="3"/>
        <w:keepNext w:val="0"/>
        <w:numPr>
          <w:ilvl w:val="0"/>
          <w:numId w:val="25"/>
        </w:numPr>
        <w:tabs>
          <w:tab w:val="left" w:pos="709"/>
        </w:tabs>
        <w:ind w:left="709"/>
        <w:jc w:val="both"/>
        <w:rPr>
          <w:rFonts w:ascii="Times New Roman" w:hAnsi="Times New Roman"/>
          <w:b w:val="0"/>
          <w:sz w:val="22"/>
          <w:szCs w:val="22"/>
        </w:rPr>
      </w:pPr>
      <w:r w:rsidRPr="00B20C31">
        <w:rPr>
          <w:rFonts w:ascii="Times New Roman" w:hAnsi="Times New Roman"/>
          <w:b w:val="0"/>
          <w:sz w:val="22"/>
          <w:szCs w:val="22"/>
        </w:rPr>
        <w:t xml:space="preserve">Оказывать все </w:t>
      </w:r>
      <w:r w:rsidR="008C0290">
        <w:rPr>
          <w:rFonts w:ascii="Times New Roman" w:hAnsi="Times New Roman"/>
          <w:b w:val="0"/>
          <w:sz w:val="22"/>
          <w:szCs w:val="22"/>
          <w:lang w:val="ru-RU"/>
        </w:rPr>
        <w:t>У</w:t>
      </w:r>
      <w:r w:rsidRPr="00B20C31">
        <w:rPr>
          <w:rFonts w:ascii="Times New Roman" w:hAnsi="Times New Roman"/>
          <w:b w:val="0"/>
          <w:sz w:val="22"/>
          <w:szCs w:val="22"/>
        </w:rPr>
        <w:t xml:space="preserve">слуги качественно и в установленный срок. При обнаружении ЗАКАЗЧИКОМ каких-либо замечаний к оказанным </w:t>
      </w:r>
      <w:r w:rsidR="008C0290">
        <w:rPr>
          <w:rFonts w:ascii="Times New Roman" w:hAnsi="Times New Roman"/>
          <w:b w:val="0"/>
          <w:sz w:val="22"/>
          <w:szCs w:val="22"/>
          <w:lang w:val="ru-RU"/>
        </w:rPr>
        <w:t>У</w:t>
      </w:r>
      <w:r w:rsidRPr="00B20C31">
        <w:rPr>
          <w:rFonts w:ascii="Times New Roman" w:hAnsi="Times New Roman"/>
          <w:b w:val="0"/>
          <w:sz w:val="22"/>
          <w:szCs w:val="22"/>
        </w:rPr>
        <w:t>слугам, устранить все замечания за свой счет в согласованные с ЗАКАЗЧИКОМ сроки;</w:t>
      </w:r>
    </w:p>
    <w:p w:rsidR="00A01622" w:rsidRPr="00B20C31" w:rsidRDefault="00A01622" w:rsidP="00A01622">
      <w:pPr>
        <w:pStyle w:val="3"/>
        <w:keepNext w:val="0"/>
        <w:numPr>
          <w:ilvl w:val="0"/>
          <w:numId w:val="25"/>
        </w:numPr>
        <w:tabs>
          <w:tab w:val="left" w:pos="709"/>
        </w:tabs>
        <w:ind w:left="709"/>
        <w:jc w:val="both"/>
        <w:rPr>
          <w:rFonts w:ascii="Times New Roman" w:hAnsi="Times New Roman"/>
          <w:b w:val="0"/>
          <w:sz w:val="22"/>
          <w:szCs w:val="22"/>
        </w:rPr>
      </w:pPr>
      <w:r w:rsidRPr="00B20C31">
        <w:rPr>
          <w:rFonts w:ascii="Times New Roman" w:hAnsi="Times New Roman"/>
          <w:b w:val="0"/>
          <w:sz w:val="22"/>
          <w:szCs w:val="22"/>
        </w:rPr>
        <w:t xml:space="preserve">Осуществлять </w:t>
      </w:r>
      <w:r w:rsidR="002B517C">
        <w:rPr>
          <w:rFonts w:ascii="Times New Roman" w:hAnsi="Times New Roman"/>
          <w:b w:val="0"/>
          <w:sz w:val="22"/>
          <w:szCs w:val="22"/>
          <w:lang w:val="ru-RU"/>
        </w:rPr>
        <w:t>оказание Услуг</w:t>
      </w:r>
      <w:r w:rsidRPr="00B20C31">
        <w:rPr>
          <w:rFonts w:ascii="Times New Roman" w:hAnsi="Times New Roman"/>
          <w:b w:val="0"/>
          <w:sz w:val="22"/>
          <w:szCs w:val="22"/>
        </w:rPr>
        <w:t xml:space="preserve"> в согласованном с ЗАКАЗЧИКОМ объеме; </w:t>
      </w:r>
    </w:p>
    <w:p w:rsidR="00A01622" w:rsidRPr="00B20C31" w:rsidRDefault="00A01622" w:rsidP="00A01622">
      <w:pPr>
        <w:pStyle w:val="3"/>
        <w:keepNext w:val="0"/>
        <w:numPr>
          <w:ilvl w:val="0"/>
          <w:numId w:val="24"/>
        </w:numPr>
        <w:ind w:left="709"/>
        <w:jc w:val="both"/>
        <w:rPr>
          <w:rFonts w:ascii="Times New Roman" w:hAnsi="Times New Roman"/>
          <w:b w:val="0"/>
          <w:sz w:val="22"/>
          <w:szCs w:val="22"/>
        </w:rPr>
      </w:pPr>
      <w:r w:rsidRPr="00B20C31">
        <w:rPr>
          <w:rFonts w:ascii="Times New Roman" w:hAnsi="Times New Roman"/>
          <w:b w:val="0"/>
          <w:sz w:val="22"/>
          <w:szCs w:val="22"/>
        </w:rPr>
        <w:t xml:space="preserve">Информировать ЗАКАЗЧИКА о ходе оказания </w:t>
      </w:r>
      <w:r w:rsidR="008C0290">
        <w:rPr>
          <w:rFonts w:ascii="Times New Roman" w:hAnsi="Times New Roman"/>
          <w:b w:val="0"/>
          <w:sz w:val="22"/>
          <w:szCs w:val="22"/>
          <w:lang w:val="ru-RU"/>
        </w:rPr>
        <w:t>У</w:t>
      </w:r>
      <w:r w:rsidRPr="00B20C31">
        <w:rPr>
          <w:rFonts w:ascii="Times New Roman" w:hAnsi="Times New Roman"/>
          <w:b w:val="0"/>
          <w:sz w:val="22"/>
          <w:szCs w:val="22"/>
        </w:rPr>
        <w:t xml:space="preserve">слуг. По факту </w:t>
      </w:r>
      <w:r w:rsidR="008C0290">
        <w:rPr>
          <w:rFonts w:ascii="Times New Roman" w:hAnsi="Times New Roman"/>
          <w:b w:val="0"/>
          <w:sz w:val="22"/>
          <w:szCs w:val="22"/>
          <w:lang w:val="ru-RU"/>
        </w:rPr>
        <w:t>оказания Услуг</w:t>
      </w:r>
      <w:r w:rsidRPr="00B20C31">
        <w:rPr>
          <w:rFonts w:ascii="Times New Roman" w:hAnsi="Times New Roman"/>
          <w:sz w:val="22"/>
          <w:szCs w:val="22"/>
        </w:rPr>
        <w:t xml:space="preserve"> </w:t>
      </w:r>
      <w:r w:rsidRPr="00B20C31">
        <w:rPr>
          <w:rFonts w:ascii="Times New Roman" w:hAnsi="Times New Roman"/>
          <w:b w:val="0"/>
          <w:sz w:val="22"/>
          <w:szCs w:val="22"/>
        </w:rPr>
        <w:t>предоставлять ЗАКАЗЧИКУ очередно</w:t>
      </w:r>
      <w:r w:rsidR="008C0290">
        <w:rPr>
          <w:rFonts w:ascii="Times New Roman" w:hAnsi="Times New Roman"/>
          <w:b w:val="0"/>
          <w:sz w:val="22"/>
          <w:szCs w:val="22"/>
          <w:lang w:val="ru-RU"/>
        </w:rPr>
        <w:t>е</w:t>
      </w:r>
      <w:r w:rsidRPr="00B20C31">
        <w:rPr>
          <w:rFonts w:ascii="Times New Roman" w:hAnsi="Times New Roman"/>
          <w:b w:val="0"/>
          <w:sz w:val="22"/>
          <w:szCs w:val="22"/>
        </w:rPr>
        <w:t xml:space="preserve"> </w:t>
      </w:r>
      <w:r w:rsidR="006213A8" w:rsidRPr="00B20C31">
        <w:rPr>
          <w:rFonts w:ascii="Times New Roman" w:hAnsi="Times New Roman"/>
          <w:b w:val="0"/>
          <w:sz w:val="22"/>
          <w:szCs w:val="22"/>
        </w:rPr>
        <w:t xml:space="preserve">УПД </w:t>
      </w:r>
      <w:r w:rsidRPr="00B20C31">
        <w:rPr>
          <w:rFonts w:ascii="Times New Roman" w:hAnsi="Times New Roman"/>
          <w:b w:val="0"/>
          <w:sz w:val="22"/>
          <w:szCs w:val="22"/>
        </w:rPr>
        <w:t>;</w:t>
      </w:r>
    </w:p>
    <w:p w:rsidR="00A01622" w:rsidRPr="00A973BA" w:rsidRDefault="00A01622" w:rsidP="00A01622">
      <w:pPr>
        <w:numPr>
          <w:ilvl w:val="0"/>
          <w:numId w:val="23"/>
        </w:numPr>
        <w:shd w:val="clear" w:color="auto" w:fill="FFFFFF"/>
        <w:spacing w:line="242" w:lineRule="exact"/>
        <w:ind w:left="709"/>
        <w:jc w:val="both"/>
        <w:rPr>
          <w:sz w:val="22"/>
          <w:szCs w:val="22"/>
        </w:rPr>
      </w:pPr>
      <w:r w:rsidRPr="00B20C31">
        <w:rPr>
          <w:spacing w:val="-2"/>
          <w:sz w:val="22"/>
          <w:szCs w:val="22"/>
        </w:rPr>
        <w:t xml:space="preserve">Соблюдать при </w:t>
      </w:r>
      <w:r w:rsidR="008C0290">
        <w:rPr>
          <w:spacing w:val="-2"/>
          <w:sz w:val="22"/>
          <w:szCs w:val="22"/>
        </w:rPr>
        <w:t>оказании Услуг</w:t>
      </w:r>
      <w:r w:rsidRPr="00B20C31">
        <w:rPr>
          <w:spacing w:val="-2"/>
          <w:sz w:val="22"/>
          <w:szCs w:val="22"/>
        </w:rPr>
        <w:t xml:space="preserve"> Правила внутреннего трудового распорядка и техники безопасности, действующих на</w:t>
      </w:r>
      <w:r w:rsidR="005313E3">
        <w:rPr>
          <w:spacing w:val="-2"/>
          <w:sz w:val="22"/>
          <w:szCs w:val="22"/>
        </w:rPr>
        <w:t xml:space="preserve"> в месте оказания Услуг в офисе</w:t>
      </w:r>
      <w:r w:rsidRPr="00B20C31">
        <w:rPr>
          <w:spacing w:val="-2"/>
          <w:sz w:val="22"/>
          <w:szCs w:val="22"/>
        </w:rPr>
        <w:t xml:space="preserve"> ЗАКАЗЧИКА;</w:t>
      </w:r>
    </w:p>
    <w:p w:rsidR="004E5745" w:rsidRPr="00B20C31" w:rsidRDefault="004E5745" w:rsidP="00A01622">
      <w:pPr>
        <w:numPr>
          <w:ilvl w:val="0"/>
          <w:numId w:val="23"/>
        </w:numPr>
        <w:shd w:val="clear" w:color="auto" w:fill="FFFFFF"/>
        <w:spacing w:line="242" w:lineRule="exact"/>
        <w:ind w:left="709"/>
        <w:jc w:val="both"/>
        <w:rPr>
          <w:sz w:val="22"/>
          <w:szCs w:val="22"/>
        </w:rPr>
      </w:pPr>
      <w:r w:rsidRPr="00B20C31">
        <w:rPr>
          <w:spacing w:val="4"/>
          <w:sz w:val="22"/>
          <w:szCs w:val="22"/>
        </w:rPr>
        <w:t>Использовать</w:t>
      </w:r>
      <w:r>
        <w:rPr>
          <w:spacing w:val="4"/>
          <w:sz w:val="22"/>
          <w:szCs w:val="22"/>
        </w:rPr>
        <w:t xml:space="preserve"> при оказании Услуг</w:t>
      </w:r>
      <w:r w:rsidRPr="00B20C31">
        <w:rPr>
          <w:spacing w:val="4"/>
          <w:sz w:val="22"/>
          <w:szCs w:val="22"/>
        </w:rPr>
        <w:t xml:space="preserve"> расходные материалы, запасные части фирмы-изготовителя оборудования (или по </w:t>
      </w:r>
      <w:r w:rsidRPr="00B20C31">
        <w:rPr>
          <w:spacing w:val="-3"/>
          <w:sz w:val="22"/>
          <w:szCs w:val="22"/>
        </w:rPr>
        <w:t xml:space="preserve">согласованию с </w:t>
      </w:r>
      <w:r>
        <w:rPr>
          <w:spacing w:val="-3"/>
          <w:sz w:val="22"/>
          <w:szCs w:val="22"/>
        </w:rPr>
        <w:t>ЗАКАЗЧИКОМ</w:t>
      </w:r>
      <w:r w:rsidRPr="00B20C31">
        <w:rPr>
          <w:spacing w:val="-3"/>
          <w:sz w:val="22"/>
          <w:szCs w:val="22"/>
        </w:rPr>
        <w:t xml:space="preserve"> аналогичные по качеству);</w:t>
      </w:r>
    </w:p>
    <w:p w:rsidR="00A01622" w:rsidRDefault="00A01622" w:rsidP="00A01622">
      <w:pPr>
        <w:numPr>
          <w:ilvl w:val="0"/>
          <w:numId w:val="23"/>
        </w:numPr>
        <w:shd w:val="clear" w:color="auto" w:fill="FFFFFF"/>
        <w:spacing w:line="242" w:lineRule="exact"/>
        <w:jc w:val="both"/>
        <w:rPr>
          <w:sz w:val="22"/>
          <w:szCs w:val="22"/>
        </w:rPr>
      </w:pPr>
      <w:r w:rsidRPr="00B20C31">
        <w:rPr>
          <w:sz w:val="22"/>
          <w:szCs w:val="22"/>
        </w:rPr>
        <w:t>Принимая во внимание положения законодательства Российской Федерации о налогах и сборах в части, касающейся «добросовестности налогоплательщика», ИСПОЛНИТЕЛЬ обязуется отражать операции в соответствии с их экономическим смыслом в налоговых декларациях/расчетах и бухгалтерской отчетности, установленные действующим законодательством Российской Федерации налоги, обязанность по уплате которых возложена на него, в том числе, налог на добавленную стоимость (если Стороны по соответствующим операциям являются плательщиками НДС), и исполнять иные налоговые обязанности.</w:t>
      </w:r>
    </w:p>
    <w:p w:rsidR="00C33556" w:rsidRPr="00C33556" w:rsidRDefault="00C33556" w:rsidP="00C33556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pacing w:val="-7"/>
          <w:sz w:val="22"/>
          <w:szCs w:val="22"/>
        </w:rPr>
      </w:pPr>
      <w:r w:rsidRPr="00E4102B">
        <w:rPr>
          <w:spacing w:val="-1"/>
          <w:sz w:val="22"/>
          <w:szCs w:val="22"/>
        </w:rPr>
        <w:t xml:space="preserve">При необходимости проведения ремонта, требующего длительных временных затрат или специального </w:t>
      </w:r>
      <w:r w:rsidRPr="00E4102B">
        <w:rPr>
          <w:spacing w:val="-3"/>
          <w:sz w:val="22"/>
          <w:szCs w:val="22"/>
        </w:rPr>
        <w:t>оборудования</w:t>
      </w:r>
      <w:r w:rsidRPr="00885013">
        <w:rPr>
          <w:spacing w:val="-3"/>
          <w:sz w:val="22"/>
          <w:szCs w:val="22"/>
        </w:rPr>
        <w:t xml:space="preserve"> (указывается в Заявке), доставлять оборудование в помещение ИСПОЛНИТЕЛЯ своими силами и за свой счет;</w:t>
      </w:r>
    </w:p>
    <w:p w:rsidR="00A01622" w:rsidRPr="00B20C31" w:rsidRDefault="00A01622" w:rsidP="00A01622">
      <w:pPr>
        <w:shd w:val="clear" w:color="auto" w:fill="FFFFFF"/>
        <w:spacing w:line="242" w:lineRule="exact"/>
        <w:ind w:left="720"/>
        <w:jc w:val="both"/>
        <w:rPr>
          <w:sz w:val="22"/>
          <w:szCs w:val="22"/>
        </w:rPr>
      </w:pPr>
    </w:p>
    <w:p w:rsidR="00A01622" w:rsidRPr="00B20C31" w:rsidRDefault="00B6549A" w:rsidP="00A01622">
      <w:pPr>
        <w:pStyle w:val="2"/>
        <w:keepNext w:val="0"/>
        <w:tabs>
          <w:tab w:val="left" w:pos="567"/>
        </w:tabs>
        <w:ind w:left="1080" w:hanging="796"/>
        <w:jc w:val="both"/>
        <w:rPr>
          <w:rFonts w:ascii="Times New Roman" w:hAnsi="Times New Roman"/>
          <w:sz w:val="22"/>
          <w:szCs w:val="22"/>
        </w:rPr>
      </w:pPr>
      <w:r w:rsidRPr="00A71F56">
        <w:rPr>
          <w:rFonts w:ascii="Times New Roman" w:hAnsi="Times New Roman"/>
          <w:b w:val="0"/>
          <w:i w:val="0"/>
          <w:sz w:val="22"/>
          <w:szCs w:val="22"/>
        </w:rPr>
        <w:t>8</w:t>
      </w:r>
      <w:r w:rsidR="00A01622" w:rsidRPr="00A71F56">
        <w:rPr>
          <w:rFonts w:ascii="Times New Roman" w:hAnsi="Times New Roman"/>
          <w:b w:val="0"/>
          <w:i w:val="0"/>
          <w:sz w:val="22"/>
          <w:szCs w:val="22"/>
        </w:rPr>
        <w:t>.2</w:t>
      </w:r>
      <w:r w:rsidR="00A01622" w:rsidRPr="00B20C31">
        <w:rPr>
          <w:rFonts w:ascii="Times New Roman" w:hAnsi="Times New Roman"/>
          <w:sz w:val="22"/>
          <w:szCs w:val="22"/>
        </w:rPr>
        <w:t xml:space="preserve">. </w:t>
      </w:r>
      <w:r w:rsidR="00A01622" w:rsidRPr="00A71F56">
        <w:rPr>
          <w:rFonts w:ascii="Times New Roman" w:hAnsi="Times New Roman"/>
          <w:i w:val="0"/>
          <w:sz w:val="22"/>
          <w:szCs w:val="22"/>
        </w:rPr>
        <w:t>ЗАКАЗЧИК обязуется:</w:t>
      </w:r>
    </w:p>
    <w:p w:rsidR="00A01622" w:rsidRPr="00B20C31" w:rsidRDefault="008854D0" w:rsidP="00A0162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 w:hanging="283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При наличии такой необходимости к</w:t>
      </w:r>
      <w:r w:rsidR="00A01622" w:rsidRPr="00B20C31">
        <w:rPr>
          <w:spacing w:val="-7"/>
          <w:sz w:val="22"/>
          <w:szCs w:val="22"/>
        </w:rPr>
        <w:t xml:space="preserve">онтролировать качество </w:t>
      </w:r>
      <w:r w:rsidR="0091737E">
        <w:rPr>
          <w:spacing w:val="-7"/>
          <w:sz w:val="22"/>
          <w:szCs w:val="22"/>
        </w:rPr>
        <w:t>оказываемых У</w:t>
      </w:r>
      <w:r w:rsidR="00394FF4" w:rsidRPr="00B20C31">
        <w:rPr>
          <w:spacing w:val="-7"/>
          <w:sz w:val="22"/>
          <w:szCs w:val="22"/>
        </w:rPr>
        <w:t>слуг</w:t>
      </w:r>
      <w:r w:rsidR="00A01622" w:rsidRPr="00B20C31">
        <w:rPr>
          <w:spacing w:val="-7"/>
          <w:sz w:val="22"/>
          <w:szCs w:val="22"/>
        </w:rPr>
        <w:t>;</w:t>
      </w:r>
    </w:p>
    <w:p w:rsidR="00A01622" w:rsidRPr="00B20C31" w:rsidRDefault="00A01622" w:rsidP="00A01622">
      <w:pPr>
        <w:pStyle w:val="3"/>
        <w:keepNext w:val="0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b w:val="0"/>
          <w:sz w:val="22"/>
          <w:szCs w:val="22"/>
        </w:rPr>
      </w:pPr>
      <w:r w:rsidRPr="00B20C31">
        <w:rPr>
          <w:rFonts w:ascii="Times New Roman" w:hAnsi="Times New Roman"/>
          <w:b w:val="0"/>
          <w:sz w:val="22"/>
          <w:szCs w:val="22"/>
        </w:rPr>
        <w:t xml:space="preserve">В случае отсутствия замечаний к оказанным </w:t>
      </w:r>
      <w:r w:rsidR="00953E58">
        <w:rPr>
          <w:rFonts w:ascii="Times New Roman" w:hAnsi="Times New Roman"/>
          <w:b w:val="0"/>
          <w:sz w:val="22"/>
          <w:szCs w:val="22"/>
          <w:lang w:val="ru-RU"/>
        </w:rPr>
        <w:t>У</w:t>
      </w:r>
      <w:r w:rsidRPr="00B20C31">
        <w:rPr>
          <w:rFonts w:ascii="Times New Roman" w:hAnsi="Times New Roman"/>
          <w:b w:val="0"/>
          <w:sz w:val="22"/>
          <w:szCs w:val="22"/>
        </w:rPr>
        <w:t xml:space="preserve">слугам, принять </w:t>
      </w:r>
      <w:r w:rsidR="00953E58">
        <w:rPr>
          <w:rFonts w:ascii="Times New Roman" w:hAnsi="Times New Roman"/>
          <w:b w:val="0"/>
          <w:sz w:val="22"/>
          <w:szCs w:val="22"/>
          <w:lang w:val="ru-RU"/>
        </w:rPr>
        <w:t>У</w:t>
      </w:r>
      <w:r w:rsidR="00394FF4" w:rsidRPr="00B20C31">
        <w:rPr>
          <w:rFonts w:ascii="Times New Roman" w:hAnsi="Times New Roman"/>
          <w:b w:val="0"/>
          <w:sz w:val="22"/>
          <w:szCs w:val="22"/>
          <w:lang w:val="ru-RU"/>
        </w:rPr>
        <w:t>слуги</w:t>
      </w:r>
      <w:r w:rsidR="00394FF4" w:rsidRPr="00B20C31">
        <w:rPr>
          <w:rFonts w:ascii="Times New Roman" w:hAnsi="Times New Roman"/>
          <w:b w:val="0"/>
          <w:sz w:val="22"/>
          <w:szCs w:val="22"/>
        </w:rPr>
        <w:t xml:space="preserve"> </w:t>
      </w:r>
      <w:r w:rsidRPr="00B20C31">
        <w:rPr>
          <w:rFonts w:ascii="Times New Roman" w:hAnsi="Times New Roman"/>
          <w:b w:val="0"/>
          <w:sz w:val="22"/>
          <w:szCs w:val="22"/>
        </w:rPr>
        <w:t xml:space="preserve">и подписать в течение </w:t>
      </w:r>
      <w:r w:rsidR="00953E58">
        <w:rPr>
          <w:rFonts w:ascii="Times New Roman" w:hAnsi="Times New Roman"/>
          <w:b w:val="0"/>
          <w:sz w:val="22"/>
          <w:szCs w:val="22"/>
          <w:lang w:val="ru-RU"/>
        </w:rPr>
        <w:t>5</w:t>
      </w:r>
      <w:r w:rsidRPr="00B20C31">
        <w:rPr>
          <w:rFonts w:ascii="Times New Roman" w:hAnsi="Times New Roman"/>
          <w:b w:val="0"/>
          <w:sz w:val="22"/>
          <w:szCs w:val="22"/>
        </w:rPr>
        <w:t xml:space="preserve">-ти календарных дней после его получения </w:t>
      </w:r>
      <w:r w:rsidR="00394FF4" w:rsidRPr="00B20C31">
        <w:rPr>
          <w:rFonts w:ascii="Times New Roman" w:hAnsi="Times New Roman"/>
          <w:b w:val="0"/>
          <w:sz w:val="22"/>
          <w:szCs w:val="22"/>
          <w:lang w:val="ru-RU"/>
        </w:rPr>
        <w:t>УПД</w:t>
      </w:r>
      <w:r w:rsidRPr="00B20C31">
        <w:rPr>
          <w:rFonts w:ascii="Times New Roman" w:hAnsi="Times New Roman"/>
          <w:b w:val="0"/>
          <w:sz w:val="22"/>
          <w:szCs w:val="22"/>
        </w:rPr>
        <w:t>, подписанный ИСПОЛНИТЕЛЕМ;</w:t>
      </w:r>
    </w:p>
    <w:p w:rsidR="003C5638" w:rsidRPr="00B20C31" w:rsidRDefault="003C5638" w:rsidP="003C5638">
      <w:pPr>
        <w:pStyle w:val="3"/>
        <w:keepNext w:val="0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b w:val="0"/>
          <w:sz w:val="22"/>
          <w:szCs w:val="22"/>
        </w:rPr>
      </w:pPr>
      <w:r w:rsidRPr="00B20C31">
        <w:rPr>
          <w:rFonts w:ascii="Times New Roman" w:hAnsi="Times New Roman"/>
          <w:b w:val="0"/>
          <w:sz w:val="22"/>
          <w:szCs w:val="22"/>
        </w:rPr>
        <w:t>В случае, если Заказчик не вернул Исполнителю подписанный УПД  в указанный срок, не оформив при этом письменный мотивированный отказ от приемки Услуг, УПД считается подписанным, а Услуги – оказанными надлежащим образом.</w:t>
      </w:r>
    </w:p>
    <w:p w:rsidR="00A01622" w:rsidRPr="00B20C31" w:rsidRDefault="00A01622" w:rsidP="00A01622">
      <w:pPr>
        <w:pStyle w:val="3"/>
        <w:keepNext w:val="0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b w:val="0"/>
          <w:sz w:val="22"/>
          <w:szCs w:val="22"/>
        </w:rPr>
      </w:pPr>
      <w:r w:rsidRPr="00B20C31">
        <w:rPr>
          <w:rFonts w:ascii="Times New Roman" w:hAnsi="Times New Roman"/>
          <w:b w:val="0"/>
          <w:sz w:val="22"/>
          <w:szCs w:val="22"/>
        </w:rPr>
        <w:t>Производить своевременную оплату оказанных надлежащим образом</w:t>
      </w:r>
      <w:r w:rsidR="009920BC">
        <w:rPr>
          <w:rFonts w:ascii="Times New Roman" w:hAnsi="Times New Roman"/>
          <w:b w:val="0"/>
          <w:sz w:val="22"/>
          <w:szCs w:val="22"/>
          <w:lang w:val="ru-RU"/>
        </w:rPr>
        <w:t xml:space="preserve"> и принятых</w:t>
      </w:r>
      <w:r w:rsidRPr="00B20C31">
        <w:rPr>
          <w:rFonts w:ascii="Times New Roman" w:hAnsi="Times New Roman"/>
          <w:b w:val="0"/>
          <w:sz w:val="22"/>
          <w:szCs w:val="22"/>
        </w:rPr>
        <w:t xml:space="preserve"> </w:t>
      </w:r>
      <w:r w:rsidR="00953E58">
        <w:rPr>
          <w:rFonts w:ascii="Times New Roman" w:hAnsi="Times New Roman"/>
          <w:b w:val="0"/>
          <w:sz w:val="22"/>
          <w:szCs w:val="22"/>
          <w:lang w:val="ru-RU"/>
        </w:rPr>
        <w:t>У</w:t>
      </w:r>
      <w:r w:rsidRPr="00B20C31">
        <w:rPr>
          <w:rFonts w:ascii="Times New Roman" w:hAnsi="Times New Roman"/>
          <w:b w:val="0"/>
          <w:sz w:val="22"/>
          <w:szCs w:val="22"/>
        </w:rPr>
        <w:t>слуг в рамках настоящего Договора в соответствии с разделом 2 настоящего Договора;</w:t>
      </w:r>
    </w:p>
    <w:p w:rsidR="00A01622" w:rsidRPr="00B20C31" w:rsidRDefault="00A01622" w:rsidP="00A0162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09" w:hanging="283"/>
        <w:jc w:val="both"/>
        <w:rPr>
          <w:spacing w:val="-7"/>
          <w:sz w:val="22"/>
          <w:szCs w:val="22"/>
        </w:rPr>
      </w:pPr>
      <w:r w:rsidRPr="00B20C31">
        <w:rPr>
          <w:spacing w:val="-7"/>
          <w:sz w:val="22"/>
          <w:szCs w:val="22"/>
        </w:rPr>
        <w:t xml:space="preserve">До начала </w:t>
      </w:r>
      <w:r w:rsidR="00394FF4" w:rsidRPr="00B20C31">
        <w:rPr>
          <w:spacing w:val="-7"/>
          <w:sz w:val="22"/>
          <w:szCs w:val="22"/>
        </w:rPr>
        <w:t xml:space="preserve">оказания </w:t>
      </w:r>
      <w:r w:rsidR="00953E58">
        <w:rPr>
          <w:spacing w:val="-7"/>
          <w:sz w:val="22"/>
          <w:szCs w:val="22"/>
        </w:rPr>
        <w:t>У</w:t>
      </w:r>
      <w:r w:rsidR="00394FF4" w:rsidRPr="00B20C31">
        <w:rPr>
          <w:spacing w:val="-7"/>
          <w:sz w:val="22"/>
          <w:szCs w:val="22"/>
        </w:rPr>
        <w:t xml:space="preserve">слуг </w:t>
      </w:r>
      <w:r w:rsidRPr="00B20C31">
        <w:rPr>
          <w:spacing w:val="-7"/>
          <w:sz w:val="22"/>
          <w:szCs w:val="22"/>
        </w:rPr>
        <w:t xml:space="preserve">по настоящему Договору назначить ответственное лицо за связь с ИСПОЛНИТЕЛЕМ </w:t>
      </w:r>
      <w:r w:rsidRPr="00B20C31">
        <w:rPr>
          <w:sz w:val="22"/>
          <w:szCs w:val="22"/>
        </w:rPr>
        <w:t>по вопросам обслуживания и оформления документов</w:t>
      </w:r>
      <w:r w:rsidRPr="00B20C31">
        <w:rPr>
          <w:spacing w:val="-7"/>
          <w:sz w:val="22"/>
          <w:szCs w:val="22"/>
        </w:rPr>
        <w:t>, за приемку, содержание и эксплуатацию передаваемого на техническое обслуживание оборудования, о чем своевременно известить ИСПОЛНИТЕЛЯ;</w:t>
      </w:r>
    </w:p>
    <w:p w:rsidR="00A01622" w:rsidRPr="00B20C31" w:rsidRDefault="00A01622" w:rsidP="00A01622">
      <w:pPr>
        <w:widowControl w:val="0"/>
        <w:numPr>
          <w:ilvl w:val="0"/>
          <w:numId w:val="2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709" w:hanging="283"/>
        <w:jc w:val="both"/>
        <w:rPr>
          <w:spacing w:val="-8"/>
          <w:sz w:val="22"/>
          <w:szCs w:val="22"/>
        </w:rPr>
      </w:pPr>
      <w:r w:rsidRPr="00B20C31">
        <w:rPr>
          <w:spacing w:val="-2"/>
          <w:sz w:val="22"/>
          <w:szCs w:val="22"/>
        </w:rPr>
        <w:t xml:space="preserve">Незамедлительно ставить в известность ИСПОЛНИТЕЛЯ во всех случаях неисправности </w:t>
      </w:r>
      <w:r w:rsidR="009920BC">
        <w:rPr>
          <w:spacing w:val="-2"/>
          <w:sz w:val="22"/>
          <w:szCs w:val="22"/>
        </w:rPr>
        <w:t>результата Услуг</w:t>
      </w:r>
      <w:r w:rsidRPr="00B20C31">
        <w:rPr>
          <w:spacing w:val="-2"/>
          <w:sz w:val="22"/>
          <w:szCs w:val="22"/>
        </w:rPr>
        <w:t xml:space="preserve"> и и</w:t>
      </w:r>
      <w:r w:rsidRPr="00B20C31">
        <w:rPr>
          <w:spacing w:val="1"/>
          <w:sz w:val="22"/>
          <w:szCs w:val="22"/>
        </w:rPr>
        <w:t xml:space="preserve">нформировать ИСПОЛНИТЕЛЯ о всех отклонениях от нормы в процессе эксплуатации </w:t>
      </w:r>
      <w:r w:rsidR="009920BC">
        <w:rPr>
          <w:spacing w:val="-7"/>
          <w:sz w:val="22"/>
          <w:szCs w:val="22"/>
        </w:rPr>
        <w:t>результата Услуг</w:t>
      </w:r>
      <w:r w:rsidRPr="00B20C31">
        <w:rPr>
          <w:spacing w:val="-7"/>
          <w:sz w:val="22"/>
          <w:szCs w:val="22"/>
        </w:rPr>
        <w:t>;</w:t>
      </w:r>
    </w:p>
    <w:p w:rsidR="00A01622" w:rsidRPr="00B20C31" w:rsidRDefault="00F90771" w:rsidP="00A0162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 w:hanging="283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В рабочее время о</w:t>
      </w:r>
      <w:r w:rsidR="00A01622" w:rsidRPr="00B20C31">
        <w:rPr>
          <w:spacing w:val="-7"/>
          <w:sz w:val="22"/>
          <w:szCs w:val="22"/>
        </w:rPr>
        <w:t>беспечить доступ</w:t>
      </w:r>
      <w:r>
        <w:rPr>
          <w:spacing w:val="-7"/>
          <w:sz w:val="22"/>
          <w:szCs w:val="22"/>
        </w:rPr>
        <w:t xml:space="preserve"> в согласованные с Заказчиком сроки</w:t>
      </w:r>
      <w:r w:rsidR="00A01622" w:rsidRPr="00B20C31">
        <w:rPr>
          <w:spacing w:val="-7"/>
          <w:sz w:val="22"/>
          <w:szCs w:val="22"/>
        </w:rPr>
        <w:t xml:space="preserve"> сотрудников ИСПОЛНИТЕЛЯ к помещениям, где размещено Оборудование и к Оборудованию ЗАКАЗЧИКА;</w:t>
      </w:r>
    </w:p>
    <w:p w:rsidR="00A01622" w:rsidRPr="00B20C31" w:rsidRDefault="00A01622" w:rsidP="00A0162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 w:hanging="283"/>
        <w:jc w:val="both"/>
        <w:rPr>
          <w:spacing w:val="-7"/>
          <w:sz w:val="22"/>
          <w:szCs w:val="22"/>
        </w:rPr>
      </w:pPr>
      <w:r w:rsidRPr="00B20C31">
        <w:rPr>
          <w:spacing w:val="-7"/>
          <w:sz w:val="22"/>
          <w:szCs w:val="22"/>
        </w:rPr>
        <w:t>Знакомить работников ИСПОЛНИТЕЛЯ с Правилами внутреннего режима и техники безопасности, действующими на объекте ЗАКАЗЧИКА;</w:t>
      </w:r>
    </w:p>
    <w:p w:rsidR="00A01622" w:rsidRPr="00B20C31" w:rsidRDefault="00A01622" w:rsidP="00A01622">
      <w:pPr>
        <w:widowControl w:val="0"/>
        <w:numPr>
          <w:ilvl w:val="0"/>
          <w:numId w:val="2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hanging="283"/>
        <w:jc w:val="both"/>
        <w:rPr>
          <w:spacing w:val="-11"/>
          <w:sz w:val="22"/>
          <w:szCs w:val="22"/>
        </w:rPr>
      </w:pPr>
      <w:r w:rsidRPr="00B20C31">
        <w:rPr>
          <w:spacing w:val="2"/>
          <w:sz w:val="22"/>
          <w:szCs w:val="22"/>
        </w:rPr>
        <w:t xml:space="preserve">Создавать специалистам ИСПОЛНИТЕЛЯ условия </w:t>
      </w:r>
      <w:r w:rsidR="00394FF4" w:rsidRPr="00B20C31">
        <w:rPr>
          <w:spacing w:val="2"/>
          <w:sz w:val="22"/>
          <w:szCs w:val="22"/>
        </w:rPr>
        <w:t xml:space="preserve">для оказания </w:t>
      </w:r>
      <w:r w:rsidR="00953E58">
        <w:rPr>
          <w:spacing w:val="2"/>
          <w:sz w:val="22"/>
          <w:szCs w:val="22"/>
        </w:rPr>
        <w:t>У</w:t>
      </w:r>
      <w:r w:rsidR="00394FF4" w:rsidRPr="00B20C31">
        <w:rPr>
          <w:spacing w:val="2"/>
          <w:sz w:val="22"/>
          <w:szCs w:val="22"/>
        </w:rPr>
        <w:t>слуг</w:t>
      </w:r>
      <w:r w:rsidRPr="00B20C31">
        <w:rPr>
          <w:spacing w:val="2"/>
          <w:sz w:val="22"/>
          <w:szCs w:val="22"/>
        </w:rPr>
        <w:t xml:space="preserve">, соответствующие требованиям техники </w:t>
      </w:r>
      <w:r w:rsidRPr="00B20C31">
        <w:rPr>
          <w:spacing w:val="-3"/>
          <w:sz w:val="22"/>
          <w:szCs w:val="22"/>
        </w:rPr>
        <w:t>безопасности и охраны труда;</w:t>
      </w:r>
    </w:p>
    <w:p w:rsidR="00A01622" w:rsidRPr="00B20C31" w:rsidRDefault="00A01622" w:rsidP="00A01622">
      <w:pPr>
        <w:pStyle w:val="3"/>
        <w:keepNext w:val="0"/>
        <w:widowControl w:val="0"/>
        <w:numPr>
          <w:ilvl w:val="1"/>
          <w:numId w:val="22"/>
        </w:num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b w:val="0"/>
          <w:spacing w:val="-7"/>
          <w:sz w:val="22"/>
          <w:szCs w:val="22"/>
        </w:rPr>
      </w:pPr>
      <w:r w:rsidRPr="00B20C31">
        <w:rPr>
          <w:rFonts w:ascii="Times New Roman" w:hAnsi="Times New Roman"/>
          <w:b w:val="0"/>
          <w:spacing w:val="-1"/>
          <w:sz w:val="22"/>
          <w:szCs w:val="22"/>
        </w:rPr>
        <w:t xml:space="preserve">Обеспечивать размещение и подключение оборудования в соответствии с техническими требованиями </w:t>
      </w:r>
      <w:r w:rsidRPr="00B20C31">
        <w:rPr>
          <w:rFonts w:ascii="Times New Roman" w:hAnsi="Times New Roman"/>
          <w:b w:val="0"/>
          <w:spacing w:val="-2"/>
          <w:sz w:val="22"/>
          <w:szCs w:val="22"/>
        </w:rPr>
        <w:t>к электрической сети, влажности, температуре, площади размещения;</w:t>
      </w:r>
    </w:p>
    <w:p w:rsidR="00A01622" w:rsidRPr="00B20C31" w:rsidRDefault="00A01622" w:rsidP="00A01622">
      <w:pPr>
        <w:widowControl w:val="0"/>
        <w:numPr>
          <w:ilvl w:val="0"/>
          <w:numId w:val="2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hanging="283"/>
        <w:jc w:val="both"/>
        <w:rPr>
          <w:bCs/>
          <w:spacing w:val="-2"/>
          <w:sz w:val="22"/>
          <w:szCs w:val="22"/>
        </w:rPr>
      </w:pPr>
      <w:r w:rsidRPr="00B20C31">
        <w:rPr>
          <w:spacing w:val="-2"/>
          <w:sz w:val="22"/>
          <w:szCs w:val="22"/>
        </w:rPr>
        <w:t xml:space="preserve">Использовать оборудование в соответствии с </w:t>
      </w:r>
      <w:r w:rsidR="00084FF4" w:rsidRPr="00B20C31">
        <w:rPr>
          <w:spacing w:val="-2"/>
          <w:sz w:val="22"/>
          <w:szCs w:val="22"/>
        </w:rPr>
        <w:t>«</w:t>
      </w:r>
      <w:r w:rsidRPr="00B20C31">
        <w:rPr>
          <w:spacing w:val="-2"/>
          <w:sz w:val="22"/>
          <w:szCs w:val="22"/>
        </w:rPr>
        <w:t>Руководством пользователя</w:t>
      </w:r>
      <w:r w:rsidR="00084FF4" w:rsidRPr="00B20C31">
        <w:rPr>
          <w:spacing w:val="-2"/>
          <w:sz w:val="22"/>
          <w:szCs w:val="22"/>
        </w:rPr>
        <w:t>»</w:t>
      </w:r>
      <w:r w:rsidRPr="00B20C31">
        <w:rPr>
          <w:spacing w:val="-2"/>
          <w:sz w:val="22"/>
          <w:szCs w:val="22"/>
        </w:rPr>
        <w:t xml:space="preserve">, </w:t>
      </w:r>
      <w:r w:rsidRPr="00B20C31">
        <w:rPr>
          <w:bCs/>
          <w:spacing w:val="-2"/>
          <w:sz w:val="22"/>
          <w:szCs w:val="22"/>
        </w:rPr>
        <w:t>в строгом соответствии с его целевым назначением, соблюдать правила эксплуатации оборудования;</w:t>
      </w:r>
    </w:p>
    <w:p w:rsidR="00A01622" w:rsidRPr="00B20C31" w:rsidRDefault="00A01622" w:rsidP="00A0162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 w:hanging="283"/>
        <w:jc w:val="both"/>
        <w:rPr>
          <w:spacing w:val="-7"/>
          <w:sz w:val="22"/>
          <w:szCs w:val="22"/>
        </w:rPr>
      </w:pPr>
      <w:r w:rsidRPr="00B20C31">
        <w:rPr>
          <w:spacing w:val="-7"/>
          <w:sz w:val="22"/>
          <w:szCs w:val="22"/>
        </w:rPr>
        <w:t xml:space="preserve">Предоставлять ИСПОЛНИТЕЛЮ для ознакомления и </w:t>
      </w:r>
      <w:r w:rsidR="00394FF4" w:rsidRPr="00B20C31">
        <w:rPr>
          <w:spacing w:val="-7"/>
          <w:sz w:val="22"/>
          <w:szCs w:val="22"/>
        </w:rPr>
        <w:t xml:space="preserve">оказания </w:t>
      </w:r>
      <w:r w:rsidR="00953E58">
        <w:rPr>
          <w:spacing w:val="-7"/>
          <w:sz w:val="22"/>
          <w:szCs w:val="22"/>
        </w:rPr>
        <w:t>У</w:t>
      </w:r>
      <w:r w:rsidR="00394FF4" w:rsidRPr="00B20C31">
        <w:rPr>
          <w:spacing w:val="-7"/>
          <w:sz w:val="22"/>
          <w:szCs w:val="22"/>
        </w:rPr>
        <w:t xml:space="preserve">слуг </w:t>
      </w:r>
      <w:r w:rsidRPr="00B20C31">
        <w:rPr>
          <w:spacing w:val="-7"/>
          <w:sz w:val="22"/>
          <w:szCs w:val="22"/>
        </w:rPr>
        <w:t>имеющуюся у него техническую и эксплуатационную документацию, включая талоны на гарантийное обслуживание на технические средства с не истекшим сроком гарантийного обслуживания;</w:t>
      </w:r>
    </w:p>
    <w:p w:rsidR="00A01622" w:rsidRPr="00B20C31" w:rsidRDefault="00A01622" w:rsidP="00A0162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 w:hanging="283"/>
        <w:jc w:val="both"/>
        <w:rPr>
          <w:spacing w:val="-7"/>
          <w:sz w:val="22"/>
          <w:szCs w:val="22"/>
        </w:rPr>
      </w:pPr>
      <w:r w:rsidRPr="00B20C31">
        <w:rPr>
          <w:spacing w:val="-7"/>
          <w:sz w:val="22"/>
          <w:szCs w:val="22"/>
        </w:rPr>
        <w:t>Выполнять технически обоснованные требования ИСПОЛНИТЕЛЯ, направленные на улучшение условий эксплуатации;</w:t>
      </w:r>
    </w:p>
    <w:p w:rsidR="00A01622" w:rsidRPr="00B20C31" w:rsidRDefault="00A01622" w:rsidP="00A01622">
      <w:pPr>
        <w:numPr>
          <w:ilvl w:val="0"/>
          <w:numId w:val="21"/>
        </w:numPr>
        <w:ind w:left="709" w:hanging="283"/>
        <w:jc w:val="both"/>
        <w:rPr>
          <w:bCs/>
          <w:sz w:val="22"/>
          <w:szCs w:val="22"/>
        </w:rPr>
      </w:pPr>
      <w:r w:rsidRPr="00B20C31">
        <w:rPr>
          <w:bCs/>
          <w:sz w:val="22"/>
          <w:szCs w:val="22"/>
        </w:rPr>
        <w:t xml:space="preserve">Использовать услуги ИСПОЛНИТЕЛЯ только легальным образом. </w:t>
      </w:r>
    </w:p>
    <w:p w:rsidR="00A01622" w:rsidRPr="00B20C31" w:rsidRDefault="00A01622" w:rsidP="00A01622">
      <w:pPr>
        <w:numPr>
          <w:ilvl w:val="0"/>
          <w:numId w:val="21"/>
        </w:numPr>
        <w:ind w:left="709" w:hanging="283"/>
        <w:jc w:val="both"/>
        <w:rPr>
          <w:bCs/>
          <w:sz w:val="22"/>
          <w:szCs w:val="22"/>
        </w:rPr>
      </w:pPr>
      <w:r w:rsidRPr="00B20C31">
        <w:rPr>
          <w:bCs/>
          <w:sz w:val="22"/>
          <w:szCs w:val="22"/>
        </w:rPr>
        <w:t>Периодически сохранять архивные копии своих данных, используемых в работе.</w:t>
      </w:r>
    </w:p>
    <w:p w:rsidR="00A01622" w:rsidRPr="00B20C31" w:rsidRDefault="00A01622" w:rsidP="00084FF4">
      <w:pPr>
        <w:pStyle w:val="1"/>
        <w:spacing w:before="240" w:after="60"/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B20C31">
        <w:rPr>
          <w:rFonts w:ascii="Times New Roman" w:hAnsi="Times New Roman"/>
          <w:sz w:val="22"/>
          <w:szCs w:val="22"/>
        </w:rPr>
        <w:t>О</w:t>
      </w:r>
      <w:r w:rsidR="00084FF4" w:rsidRPr="00B20C31">
        <w:rPr>
          <w:rFonts w:ascii="Times New Roman" w:hAnsi="Times New Roman"/>
          <w:sz w:val="22"/>
          <w:szCs w:val="22"/>
        </w:rPr>
        <w:t>тветственность Сторон</w:t>
      </w:r>
    </w:p>
    <w:p w:rsidR="00084FF4" w:rsidRPr="00B20C31" w:rsidRDefault="00B6549A" w:rsidP="00E42262">
      <w:pPr>
        <w:pStyle w:val="2"/>
        <w:keepNext w:val="0"/>
        <w:tabs>
          <w:tab w:val="left" w:pos="851"/>
        </w:tabs>
        <w:ind w:firstLine="284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8</w:t>
      </w:r>
      <w:r w:rsidR="00084FF4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.3. </w:t>
      </w:r>
      <w:r w:rsidR="00A01622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За неисполнение и/или ненадлежащее исполнение обязательств по настоящему Договору Стороны несут ответственность в соответствии с нормами действующего законодательства РФ.</w:t>
      </w:r>
      <w:bookmarkStart w:id="2" w:name="_Hlk382150671"/>
    </w:p>
    <w:p w:rsidR="00A01622" w:rsidRPr="00B20C31" w:rsidRDefault="00B6549A" w:rsidP="00E42262">
      <w:pPr>
        <w:pStyle w:val="2"/>
        <w:keepNext w:val="0"/>
        <w:ind w:firstLine="284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8</w:t>
      </w:r>
      <w:r w:rsidR="00084FF4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</w:t>
      </w:r>
      <w:r w:rsidR="00A973BA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4</w:t>
      </w:r>
      <w:r w:rsidR="00084FF4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. </w:t>
      </w:r>
      <w:r w:rsidR="00A01622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ИСПОЛНИТЕЛЬ</w:t>
      </w:r>
      <w:bookmarkEnd w:id="2"/>
      <w:r w:rsidR="00A01622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отвечает перед ЗАКАЗЧИКОМ за действия работников ИСПОЛНИТЕЛЯ, привлеченных последним для исполнения настоящего Договора.</w:t>
      </w:r>
    </w:p>
    <w:p w:rsidR="00A01622" w:rsidRPr="00B20C31" w:rsidRDefault="00B6549A" w:rsidP="000E0A36">
      <w:pPr>
        <w:pStyle w:val="2"/>
        <w:keepNext w:val="0"/>
        <w:ind w:firstLine="284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8</w:t>
      </w:r>
      <w:r w:rsidR="00084FF4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</w:t>
      </w:r>
      <w:r w:rsidR="00A973BA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5</w:t>
      </w:r>
      <w:r w:rsidR="00084FF4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. </w:t>
      </w:r>
      <w:r w:rsidR="00A01622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ИСПОЛНИТЕЛЬ не несет ответственности за использование ЗАКАЗЧИКОМ нелицензионного программного обеспечения.</w:t>
      </w:r>
    </w:p>
    <w:p w:rsidR="00A01622" w:rsidRPr="00B20C31" w:rsidRDefault="00B6549A" w:rsidP="00810ACD">
      <w:pPr>
        <w:pStyle w:val="2"/>
        <w:keepNext w:val="0"/>
        <w:ind w:firstLine="284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8</w:t>
      </w:r>
      <w:r w:rsidR="00084FF4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</w:t>
      </w:r>
      <w:r w:rsidR="00A973BA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6</w:t>
      </w:r>
      <w:r w:rsidR="00084FF4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. </w:t>
      </w:r>
      <w:r w:rsidR="00A01622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ИСПОЛНИТЕЛЬ несет ответственност</w:t>
      </w:r>
      <w:r w:rsidR="00107A8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ь</w:t>
      </w:r>
      <w:r w:rsidR="00A01622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за сохранность данных ЗАКАЗЧИКА при оказании Услуг согласно Договору. </w:t>
      </w:r>
    </w:p>
    <w:p w:rsidR="005B5C8C" w:rsidRPr="00B20C31" w:rsidRDefault="005B5C8C" w:rsidP="00810ACD">
      <w:pPr>
        <w:pStyle w:val="af"/>
        <w:ind w:firstLine="284"/>
        <w:jc w:val="both"/>
        <w:rPr>
          <w:rFonts w:eastAsia="MS Mincho"/>
          <w:bCs/>
          <w:iCs/>
          <w:sz w:val="22"/>
          <w:szCs w:val="22"/>
          <w:lang w:eastAsia="x-none"/>
        </w:rPr>
      </w:pPr>
      <w:r w:rsidRPr="00B20C31">
        <w:rPr>
          <w:rFonts w:eastAsia="MS Mincho"/>
          <w:sz w:val="22"/>
          <w:szCs w:val="22"/>
          <w:lang w:eastAsia="x-none"/>
        </w:rPr>
        <w:tab/>
      </w:r>
      <w:r w:rsidRPr="00B20C31">
        <w:rPr>
          <w:rFonts w:eastAsia="MS Mincho"/>
          <w:bCs/>
          <w:iCs/>
          <w:sz w:val="22"/>
          <w:szCs w:val="22"/>
          <w:lang w:eastAsia="x-none"/>
        </w:rPr>
        <w:t>При  этом ЗАКАЗЧИК, при передаче техники в ремонт, во избежание потери данных, сам осуществляет резервное копирование критически важных для него данных</w:t>
      </w:r>
      <w:r w:rsidR="00735B26">
        <w:rPr>
          <w:rFonts w:eastAsia="MS Mincho"/>
          <w:bCs/>
          <w:iCs/>
          <w:sz w:val="22"/>
          <w:szCs w:val="22"/>
          <w:lang w:val="ru-RU" w:eastAsia="x-none"/>
        </w:rPr>
        <w:t>.</w:t>
      </w:r>
      <w:r w:rsidRPr="00B20C31">
        <w:rPr>
          <w:rFonts w:eastAsia="MS Mincho"/>
          <w:bCs/>
          <w:iCs/>
          <w:sz w:val="22"/>
          <w:szCs w:val="22"/>
          <w:lang w:eastAsia="x-none"/>
        </w:rPr>
        <w:t xml:space="preserve"> </w:t>
      </w:r>
    </w:p>
    <w:p w:rsidR="005B5C8C" w:rsidRDefault="005B5C8C" w:rsidP="00810ACD">
      <w:pPr>
        <w:ind w:firstLine="284"/>
        <w:jc w:val="both"/>
        <w:rPr>
          <w:rFonts w:eastAsia="MS Mincho"/>
          <w:bCs/>
          <w:iCs/>
          <w:sz w:val="22"/>
          <w:szCs w:val="22"/>
          <w:lang w:eastAsia="x-none"/>
        </w:rPr>
      </w:pPr>
      <w:r w:rsidRPr="00B20C31">
        <w:rPr>
          <w:rFonts w:eastAsia="MS Mincho"/>
          <w:bCs/>
          <w:iCs/>
          <w:sz w:val="22"/>
          <w:szCs w:val="22"/>
          <w:lang w:val="x-none" w:eastAsia="x-none"/>
        </w:rPr>
        <w:t>При этом, ИСПОЛНИТЕЛЬ обязуется не разглашать информацию и не распространять данные с техники ЗА</w:t>
      </w:r>
      <w:r w:rsidR="00735B26">
        <w:rPr>
          <w:rFonts w:eastAsia="MS Mincho"/>
          <w:bCs/>
          <w:iCs/>
          <w:sz w:val="22"/>
          <w:szCs w:val="22"/>
          <w:lang w:eastAsia="x-none"/>
        </w:rPr>
        <w:t>К</w:t>
      </w:r>
      <w:r w:rsidRPr="00B20C31">
        <w:rPr>
          <w:rFonts w:eastAsia="MS Mincho"/>
          <w:bCs/>
          <w:iCs/>
          <w:sz w:val="22"/>
          <w:szCs w:val="22"/>
          <w:lang w:val="x-none" w:eastAsia="x-none"/>
        </w:rPr>
        <w:t>АЗЧИКА</w:t>
      </w:r>
      <w:r w:rsidR="00735B26">
        <w:rPr>
          <w:rFonts w:eastAsia="MS Mincho"/>
          <w:bCs/>
          <w:iCs/>
          <w:sz w:val="22"/>
          <w:szCs w:val="22"/>
          <w:lang w:eastAsia="x-none"/>
        </w:rPr>
        <w:t>.</w:t>
      </w:r>
    </w:p>
    <w:p w:rsidR="00E42262" w:rsidRPr="00E42262" w:rsidRDefault="00E42262" w:rsidP="00810ACD">
      <w:pPr>
        <w:ind w:firstLine="284"/>
        <w:jc w:val="both"/>
        <w:rPr>
          <w:rFonts w:eastAsia="MS Mincho"/>
          <w:bCs/>
          <w:iCs/>
          <w:sz w:val="22"/>
          <w:szCs w:val="22"/>
          <w:lang w:eastAsia="x-none"/>
        </w:rPr>
      </w:pPr>
      <w:r>
        <w:rPr>
          <w:rFonts w:eastAsia="MS Mincho"/>
          <w:bCs/>
          <w:iCs/>
          <w:sz w:val="22"/>
          <w:szCs w:val="22"/>
          <w:lang w:eastAsia="x-none"/>
        </w:rPr>
        <w:t>8.</w:t>
      </w:r>
      <w:r w:rsidR="00A973BA">
        <w:rPr>
          <w:rFonts w:eastAsia="MS Mincho"/>
          <w:bCs/>
          <w:iCs/>
          <w:sz w:val="22"/>
          <w:szCs w:val="22"/>
          <w:lang w:eastAsia="x-none"/>
        </w:rPr>
        <w:t>7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.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ab/>
        <w:t>За нарушение И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СПОЛНИТЕЛЕМ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срока 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оказания Услуг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, установленных в 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Заявке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, сроков устранения 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н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едостатков 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Услуг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, И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СПОЛНИТЕЛЕМ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по требованию З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АКАЗЧИКА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уплачивает пени в размере 0,1% (ноль целых одна десятая процента) от стоимости 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Услуг определённой в Заявке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, выполнение котор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ых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просрочено/по которому просрочено устранение 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н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едостатков </w:t>
      </w:r>
      <w:r w:rsidR="000E0A36">
        <w:rPr>
          <w:rFonts w:eastAsia="MS Mincho"/>
          <w:bCs/>
          <w:iCs/>
          <w:sz w:val="22"/>
          <w:szCs w:val="22"/>
          <w:lang w:eastAsia="x-none"/>
        </w:rPr>
        <w:t>Услуг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, за каждый день просрочки до даты фактического исполнения обязательств.</w:t>
      </w:r>
    </w:p>
    <w:p w:rsidR="00E42262" w:rsidRPr="00E42262" w:rsidRDefault="00E42262" w:rsidP="00810ACD">
      <w:pPr>
        <w:ind w:firstLine="284"/>
        <w:jc w:val="both"/>
        <w:rPr>
          <w:rFonts w:eastAsia="MS Mincho"/>
          <w:bCs/>
          <w:iCs/>
          <w:sz w:val="22"/>
          <w:szCs w:val="22"/>
          <w:lang w:eastAsia="x-none"/>
        </w:rPr>
      </w:pPr>
      <w:r>
        <w:rPr>
          <w:rFonts w:eastAsia="MS Mincho"/>
          <w:bCs/>
          <w:iCs/>
          <w:sz w:val="22"/>
          <w:szCs w:val="22"/>
          <w:lang w:eastAsia="x-none"/>
        </w:rPr>
        <w:t>8</w:t>
      </w:r>
      <w:r w:rsidR="003525AF">
        <w:rPr>
          <w:rFonts w:eastAsia="MS Mincho"/>
          <w:bCs/>
          <w:iCs/>
          <w:sz w:val="22"/>
          <w:szCs w:val="22"/>
          <w:lang w:eastAsia="x-none"/>
        </w:rPr>
        <w:t>.</w:t>
      </w:r>
      <w:r w:rsidR="00A973BA">
        <w:rPr>
          <w:rFonts w:eastAsia="MS Mincho"/>
          <w:bCs/>
          <w:iCs/>
          <w:sz w:val="22"/>
          <w:szCs w:val="22"/>
          <w:lang w:eastAsia="x-none"/>
        </w:rPr>
        <w:t>8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.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ab/>
        <w:t>За нарушение И</w:t>
      </w:r>
      <w:r w:rsidR="00810ACD">
        <w:rPr>
          <w:rFonts w:eastAsia="MS Mincho"/>
          <w:bCs/>
          <w:iCs/>
          <w:sz w:val="22"/>
          <w:szCs w:val="22"/>
          <w:lang w:eastAsia="x-none"/>
        </w:rPr>
        <w:t>СПОЛНИТЕЛЕМ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срока устранения </w:t>
      </w:r>
      <w:r w:rsidR="00810ACD">
        <w:rPr>
          <w:rFonts w:eastAsia="MS Mincho"/>
          <w:bCs/>
          <w:iCs/>
          <w:sz w:val="22"/>
          <w:szCs w:val="22"/>
          <w:lang w:eastAsia="x-none"/>
        </w:rPr>
        <w:t>н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едостатков </w:t>
      </w:r>
      <w:r w:rsidR="00810ACD">
        <w:rPr>
          <w:rFonts w:eastAsia="MS Mincho"/>
          <w:bCs/>
          <w:iCs/>
          <w:sz w:val="22"/>
          <w:szCs w:val="22"/>
          <w:lang w:eastAsia="x-none"/>
        </w:rPr>
        <w:t>Услуг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, обнаруженных в Гарантийный период, И</w:t>
      </w:r>
      <w:r w:rsidR="00810ACD">
        <w:rPr>
          <w:rFonts w:eastAsia="MS Mincho"/>
          <w:bCs/>
          <w:iCs/>
          <w:sz w:val="22"/>
          <w:szCs w:val="22"/>
          <w:lang w:eastAsia="x-none"/>
        </w:rPr>
        <w:t>СПОЛНИТЕЛЬ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по требованию З</w:t>
      </w:r>
      <w:r w:rsidR="00810ACD">
        <w:rPr>
          <w:rFonts w:eastAsia="MS Mincho"/>
          <w:bCs/>
          <w:iCs/>
          <w:sz w:val="22"/>
          <w:szCs w:val="22"/>
          <w:lang w:eastAsia="x-none"/>
        </w:rPr>
        <w:t>АКАЗЧИКА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уплачивает </w:t>
      </w:r>
      <w:r w:rsidR="00810ACD" w:rsidRPr="00E42262">
        <w:rPr>
          <w:rFonts w:eastAsia="MS Mincho"/>
          <w:bCs/>
          <w:iCs/>
          <w:sz w:val="22"/>
          <w:szCs w:val="22"/>
          <w:lang w:eastAsia="x-none"/>
        </w:rPr>
        <w:t xml:space="preserve">пени в размере 0,1% (ноль целых одна десятая процента) от стоимости </w:t>
      </w:r>
      <w:r w:rsidR="00810ACD">
        <w:rPr>
          <w:rFonts w:eastAsia="MS Mincho"/>
          <w:bCs/>
          <w:iCs/>
          <w:sz w:val="22"/>
          <w:szCs w:val="22"/>
          <w:lang w:eastAsia="x-none"/>
        </w:rPr>
        <w:t>Услуг определённой в Заявке,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за каждый день просрочки до даты фактического исполнения обязательств.</w:t>
      </w:r>
    </w:p>
    <w:p w:rsidR="00E42262" w:rsidRPr="00E42262" w:rsidRDefault="00E42262" w:rsidP="00810ACD">
      <w:pPr>
        <w:ind w:firstLine="284"/>
        <w:jc w:val="both"/>
        <w:rPr>
          <w:rFonts w:eastAsia="MS Mincho"/>
          <w:bCs/>
          <w:iCs/>
          <w:sz w:val="22"/>
          <w:szCs w:val="22"/>
          <w:lang w:eastAsia="x-none"/>
        </w:rPr>
      </w:pPr>
      <w:r>
        <w:rPr>
          <w:rFonts w:eastAsia="MS Mincho"/>
          <w:bCs/>
          <w:iCs/>
          <w:sz w:val="22"/>
          <w:szCs w:val="22"/>
          <w:lang w:eastAsia="x-none"/>
        </w:rPr>
        <w:t>8</w:t>
      </w:r>
      <w:r w:rsidR="003525AF">
        <w:rPr>
          <w:rFonts w:eastAsia="MS Mincho"/>
          <w:bCs/>
          <w:iCs/>
          <w:sz w:val="22"/>
          <w:szCs w:val="22"/>
          <w:lang w:eastAsia="x-none"/>
        </w:rPr>
        <w:t>.</w:t>
      </w:r>
      <w:r w:rsidR="00A973BA">
        <w:rPr>
          <w:rFonts w:eastAsia="MS Mincho"/>
          <w:bCs/>
          <w:iCs/>
          <w:sz w:val="22"/>
          <w:szCs w:val="22"/>
          <w:lang w:eastAsia="x-none"/>
        </w:rPr>
        <w:t>9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.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ab/>
        <w:t xml:space="preserve">За нарушение сроков оплаты стоимости </w:t>
      </w:r>
      <w:r w:rsidR="00E21FFB">
        <w:rPr>
          <w:rFonts w:eastAsia="MS Mincho"/>
          <w:bCs/>
          <w:iCs/>
          <w:sz w:val="22"/>
          <w:szCs w:val="22"/>
          <w:lang w:eastAsia="x-none"/>
        </w:rPr>
        <w:t>Услуг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, надлежащим образом выполненных </w:t>
      </w:r>
      <w:r w:rsidR="0097368C" w:rsidRPr="00E42262">
        <w:rPr>
          <w:rFonts w:eastAsia="MS Mincho"/>
          <w:bCs/>
          <w:iCs/>
          <w:sz w:val="22"/>
          <w:szCs w:val="22"/>
          <w:lang w:eastAsia="x-none"/>
        </w:rPr>
        <w:t>по соответствующе</w:t>
      </w:r>
      <w:r w:rsidR="0097368C">
        <w:rPr>
          <w:rFonts w:eastAsia="MS Mincho"/>
          <w:bCs/>
          <w:iCs/>
          <w:sz w:val="22"/>
          <w:szCs w:val="22"/>
          <w:lang w:eastAsia="x-none"/>
        </w:rPr>
        <w:t>й</w:t>
      </w:r>
      <w:r w:rsidR="0097368C" w:rsidRPr="00E42262">
        <w:rPr>
          <w:rFonts w:eastAsia="MS Mincho"/>
          <w:bCs/>
          <w:iCs/>
          <w:sz w:val="22"/>
          <w:szCs w:val="22"/>
          <w:lang w:eastAsia="x-none"/>
        </w:rPr>
        <w:t xml:space="preserve"> </w:t>
      </w:r>
      <w:r w:rsidR="0097368C">
        <w:rPr>
          <w:rFonts w:eastAsia="MS Mincho"/>
          <w:bCs/>
          <w:iCs/>
          <w:sz w:val="22"/>
          <w:szCs w:val="22"/>
          <w:lang w:eastAsia="x-none"/>
        </w:rPr>
        <w:t>Заявке</w:t>
      </w:r>
      <w:r w:rsidR="0097368C" w:rsidRPr="00E42262">
        <w:rPr>
          <w:rFonts w:eastAsia="MS Mincho"/>
          <w:bCs/>
          <w:iCs/>
          <w:sz w:val="22"/>
          <w:szCs w:val="22"/>
          <w:lang w:eastAsia="x-none"/>
        </w:rPr>
        <w:t xml:space="preserve"> 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и принятых З</w:t>
      </w:r>
      <w:r w:rsidR="00E21FFB">
        <w:rPr>
          <w:rFonts w:eastAsia="MS Mincho"/>
          <w:bCs/>
          <w:iCs/>
          <w:sz w:val="22"/>
          <w:szCs w:val="22"/>
          <w:lang w:eastAsia="x-none"/>
        </w:rPr>
        <w:t>АКАЗЧИКОМ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по </w:t>
      </w:r>
      <w:r w:rsidR="00E21FFB">
        <w:rPr>
          <w:rFonts w:eastAsia="MS Mincho"/>
          <w:bCs/>
          <w:iCs/>
          <w:sz w:val="22"/>
          <w:szCs w:val="22"/>
          <w:lang w:eastAsia="x-none"/>
        </w:rPr>
        <w:t>УПД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, З</w:t>
      </w:r>
      <w:r w:rsidR="00E21FFB">
        <w:rPr>
          <w:rFonts w:eastAsia="MS Mincho"/>
          <w:bCs/>
          <w:iCs/>
          <w:sz w:val="22"/>
          <w:szCs w:val="22"/>
          <w:lang w:eastAsia="x-none"/>
        </w:rPr>
        <w:t>АКАЗЧИК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по требованию И</w:t>
      </w:r>
      <w:r w:rsidR="00E21FFB">
        <w:rPr>
          <w:rFonts w:eastAsia="MS Mincho"/>
          <w:bCs/>
          <w:iCs/>
          <w:sz w:val="22"/>
          <w:szCs w:val="22"/>
          <w:lang w:eastAsia="x-none"/>
        </w:rPr>
        <w:t>СПОЛНИТЕЛЯ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уплачивает пени в размере 0,1% (ноль целых одна десятая процента) от просроченной суммы за каждый день просрочки до даты фактического исполнения обязательств.</w:t>
      </w:r>
    </w:p>
    <w:p w:rsidR="00E42262" w:rsidRPr="00B20C31" w:rsidRDefault="00E42262" w:rsidP="0097368C">
      <w:pPr>
        <w:tabs>
          <w:tab w:val="left" w:pos="851"/>
        </w:tabs>
        <w:ind w:firstLine="284"/>
        <w:jc w:val="both"/>
        <w:rPr>
          <w:rFonts w:eastAsia="MS Mincho"/>
          <w:bCs/>
          <w:iCs/>
          <w:sz w:val="22"/>
          <w:szCs w:val="22"/>
          <w:lang w:eastAsia="x-none"/>
        </w:rPr>
      </w:pPr>
      <w:r>
        <w:rPr>
          <w:rFonts w:eastAsia="MS Mincho"/>
          <w:bCs/>
          <w:iCs/>
          <w:sz w:val="22"/>
          <w:szCs w:val="22"/>
          <w:lang w:eastAsia="x-none"/>
        </w:rPr>
        <w:t>8</w:t>
      </w:r>
      <w:r w:rsidR="003525AF">
        <w:rPr>
          <w:rFonts w:eastAsia="MS Mincho"/>
          <w:bCs/>
          <w:iCs/>
          <w:sz w:val="22"/>
          <w:szCs w:val="22"/>
          <w:lang w:eastAsia="x-none"/>
        </w:rPr>
        <w:t>.</w:t>
      </w:r>
      <w:r w:rsidR="00A973BA">
        <w:rPr>
          <w:rFonts w:eastAsia="MS Mincho"/>
          <w:bCs/>
          <w:iCs/>
          <w:sz w:val="22"/>
          <w:szCs w:val="22"/>
          <w:lang w:eastAsia="x-none"/>
        </w:rPr>
        <w:t>10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.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ab/>
        <w:t>В случае если И</w:t>
      </w:r>
      <w:r w:rsidR="00C007B7">
        <w:rPr>
          <w:rFonts w:eastAsia="MS Mincho"/>
          <w:bCs/>
          <w:iCs/>
          <w:sz w:val="22"/>
          <w:szCs w:val="22"/>
          <w:lang w:eastAsia="x-none"/>
        </w:rPr>
        <w:t>СПОЛНИТЕЛЬ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заключит сделку об уступке прав (требований) по Договору третьим лицам полностью или частично без письменного согласия З</w:t>
      </w:r>
      <w:r w:rsidR="00C007B7">
        <w:rPr>
          <w:rFonts w:eastAsia="MS Mincho"/>
          <w:bCs/>
          <w:iCs/>
          <w:sz w:val="22"/>
          <w:szCs w:val="22"/>
          <w:lang w:eastAsia="x-none"/>
        </w:rPr>
        <w:t>АКАЗЧИКА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в нарушение </w:t>
      </w:r>
      <w:r w:rsidRPr="006A2C0D">
        <w:rPr>
          <w:rFonts w:eastAsia="MS Mincho"/>
          <w:bCs/>
          <w:iCs/>
          <w:sz w:val="22"/>
          <w:szCs w:val="22"/>
          <w:lang w:eastAsia="x-none"/>
        </w:rPr>
        <w:t>п.1</w:t>
      </w:r>
      <w:r w:rsidR="006A2C0D" w:rsidRPr="00913281">
        <w:rPr>
          <w:rFonts w:eastAsia="MS Mincho"/>
          <w:bCs/>
          <w:iCs/>
          <w:sz w:val="22"/>
          <w:szCs w:val="22"/>
          <w:lang w:eastAsia="x-none"/>
        </w:rPr>
        <w:t>2.4</w:t>
      </w:r>
      <w:r w:rsidRPr="006A2C0D">
        <w:rPr>
          <w:rFonts w:eastAsia="MS Mincho"/>
          <w:bCs/>
          <w:iCs/>
          <w:sz w:val="22"/>
          <w:szCs w:val="22"/>
          <w:lang w:eastAsia="x-none"/>
        </w:rPr>
        <w:t>.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Договора, И</w:t>
      </w:r>
      <w:r w:rsidR="00C007B7">
        <w:rPr>
          <w:rFonts w:eastAsia="MS Mincho"/>
          <w:bCs/>
          <w:iCs/>
          <w:sz w:val="22"/>
          <w:szCs w:val="22"/>
          <w:lang w:eastAsia="x-none"/>
        </w:rPr>
        <w:t>СПОЛНИТЕЛЬ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по требованию З</w:t>
      </w:r>
      <w:r w:rsidR="00C007B7">
        <w:rPr>
          <w:rFonts w:eastAsia="MS Mincho"/>
          <w:bCs/>
          <w:iCs/>
          <w:sz w:val="22"/>
          <w:szCs w:val="22"/>
          <w:lang w:eastAsia="x-none"/>
        </w:rPr>
        <w:t>АКАЗЧИКА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выплачивает последнему штраф в размере </w:t>
      </w:r>
      <w:r w:rsidR="006A2C0D">
        <w:rPr>
          <w:rFonts w:eastAsia="MS Mincho"/>
          <w:bCs/>
          <w:iCs/>
          <w:sz w:val="22"/>
          <w:szCs w:val="22"/>
          <w:lang w:eastAsia="x-none"/>
        </w:rPr>
        <w:t>10</w:t>
      </w:r>
      <w:r w:rsidRPr="006A2C0D">
        <w:rPr>
          <w:rFonts w:eastAsia="MS Mincho"/>
          <w:bCs/>
          <w:iCs/>
          <w:sz w:val="22"/>
          <w:szCs w:val="22"/>
          <w:lang w:eastAsia="x-none"/>
        </w:rPr>
        <w:t>0 (</w:t>
      </w:r>
      <w:r w:rsidR="006A2C0D">
        <w:rPr>
          <w:rFonts w:eastAsia="MS Mincho"/>
          <w:bCs/>
          <w:iCs/>
          <w:sz w:val="22"/>
          <w:szCs w:val="22"/>
          <w:lang w:eastAsia="x-none"/>
        </w:rPr>
        <w:t>сто</w:t>
      </w:r>
      <w:r w:rsidRPr="006A2C0D">
        <w:rPr>
          <w:rFonts w:eastAsia="MS Mincho"/>
          <w:bCs/>
          <w:iCs/>
          <w:sz w:val="22"/>
          <w:szCs w:val="22"/>
          <w:lang w:eastAsia="x-none"/>
        </w:rPr>
        <w:t>) %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от стоимости </w:t>
      </w:r>
      <w:r w:rsidR="00C007B7">
        <w:rPr>
          <w:rFonts w:eastAsia="MS Mincho"/>
          <w:bCs/>
          <w:iCs/>
          <w:sz w:val="22"/>
          <w:szCs w:val="22"/>
          <w:lang w:eastAsia="x-none"/>
        </w:rPr>
        <w:t>соответствующей Заявки(ок)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>. В этом случае З</w:t>
      </w:r>
      <w:r w:rsidR="00C007B7">
        <w:rPr>
          <w:rFonts w:eastAsia="MS Mincho"/>
          <w:bCs/>
          <w:iCs/>
          <w:sz w:val="22"/>
          <w:szCs w:val="22"/>
          <w:lang w:eastAsia="x-none"/>
        </w:rPr>
        <w:t>АКАЗЧИК</w:t>
      </w:r>
      <w:r w:rsidRPr="00E42262">
        <w:rPr>
          <w:rFonts w:eastAsia="MS Mincho"/>
          <w:bCs/>
          <w:iCs/>
          <w:sz w:val="22"/>
          <w:szCs w:val="22"/>
          <w:lang w:eastAsia="x-none"/>
        </w:rPr>
        <w:t xml:space="preserve"> также вправе в одностороннем внесудебном порядке отказаться от исполнения настоящего Договора.</w:t>
      </w:r>
    </w:p>
    <w:p w:rsidR="00651525" w:rsidRPr="00B20C31" w:rsidRDefault="00651525" w:rsidP="00A973BA">
      <w:pPr>
        <w:pStyle w:val="2"/>
        <w:keepNext w:val="0"/>
        <w:ind w:firstLine="284"/>
        <w:jc w:val="both"/>
        <w:rPr>
          <w:sz w:val="22"/>
          <w:szCs w:val="22"/>
        </w:rPr>
      </w:pPr>
    </w:p>
    <w:p w:rsidR="00651525" w:rsidRPr="00B20C31" w:rsidRDefault="00B6549A" w:rsidP="00463AD9">
      <w:pPr>
        <w:ind w:right="-1" w:firstLine="3119"/>
        <w:jc w:val="both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9</w:t>
      </w:r>
      <w:r w:rsidR="00463AD9" w:rsidRPr="00B20C31">
        <w:rPr>
          <w:b/>
          <w:sz w:val="22"/>
          <w:szCs w:val="22"/>
        </w:rPr>
        <w:t>. Порядок разрешения споров</w:t>
      </w:r>
    </w:p>
    <w:p w:rsidR="00651525" w:rsidRPr="00B20C31" w:rsidRDefault="00651525" w:rsidP="00B20C31">
      <w:pPr>
        <w:pStyle w:val="a0"/>
        <w:numPr>
          <w:ilvl w:val="1"/>
          <w:numId w:val="38"/>
        </w:numPr>
        <w:tabs>
          <w:tab w:val="left" w:pos="426"/>
          <w:tab w:val="left" w:pos="567"/>
          <w:tab w:val="left" w:pos="993"/>
          <w:tab w:val="left" w:pos="1276"/>
        </w:tabs>
        <w:ind w:left="0" w:firstLine="360"/>
        <w:rPr>
          <w:szCs w:val="22"/>
        </w:rPr>
      </w:pPr>
      <w:r w:rsidRPr="00B20C31">
        <w:rPr>
          <w:szCs w:val="22"/>
        </w:rPr>
        <w:t>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 разрешаются Сторонами путем переговоров</w:t>
      </w:r>
      <w:r w:rsidR="000521BB" w:rsidRPr="00B20C31">
        <w:rPr>
          <w:szCs w:val="22"/>
        </w:rPr>
        <w:t xml:space="preserve"> в </w:t>
      </w:r>
      <w:r w:rsidR="000521BB" w:rsidRPr="00B20C31">
        <w:rPr>
          <w:rFonts w:eastAsia="MS Mincho"/>
          <w:iCs/>
          <w:szCs w:val="22"/>
        </w:rPr>
        <w:t xml:space="preserve">соответствии с действующим законодательством Российской Федерации. В случае </w:t>
      </w:r>
      <w:r w:rsidR="000521BB" w:rsidRPr="00B20C31">
        <w:rPr>
          <w:szCs w:val="22"/>
        </w:rPr>
        <w:t xml:space="preserve">не достижения согласия по какому-либо спору </w:t>
      </w:r>
      <w:r w:rsidR="000521BB" w:rsidRPr="00B20C31">
        <w:rPr>
          <w:rFonts w:eastAsia="MS Mincho"/>
          <w:iCs/>
          <w:szCs w:val="22"/>
        </w:rPr>
        <w:t>путем переговоров они подлежат рассмотрению в Арбитражном суде г. Москвы</w:t>
      </w:r>
      <w:r w:rsidRPr="00B20C31">
        <w:rPr>
          <w:szCs w:val="22"/>
        </w:rPr>
        <w:t>.</w:t>
      </w:r>
    </w:p>
    <w:p w:rsidR="00463AD9" w:rsidRPr="00B20C31" w:rsidRDefault="00D3183C" w:rsidP="00B20C31">
      <w:pPr>
        <w:pStyle w:val="af1"/>
        <w:numPr>
          <w:ilvl w:val="1"/>
          <w:numId w:val="38"/>
        </w:numPr>
        <w:tabs>
          <w:tab w:val="left" w:pos="851"/>
        </w:tabs>
        <w:ind w:left="0" w:firstLine="360"/>
        <w:contextualSpacing/>
        <w:jc w:val="both"/>
        <w:rPr>
          <w:rFonts w:eastAsia="MS Mincho"/>
          <w:bCs/>
          <w:iCs/>
          <w:sz w:val="22"/>
          <w:szCs w:val="22"/>
          <w:lang w:val="ru-RU"/>
        </w:rPr>
      </w:pPr>
      <w:r w:rsidRPr="00B20C31">
        <w:rPr>
          <w:rFonts w:eastAsia="MS Mincho"/>
          <w:bCs/>
          <w:iCs/>
          <w:sz w:val="22"/>
          <w:szCs w:val="22"/>
          <w:lang w:val="ru-RU"/>
        </w:rPr>
        <w:t xml:space="preserve">  Д</w:t>
      </w:r>
      <w:r w:rsidR="00463AD9" w:rsidRPr="00B20C31">
        <w:rPr>
          <w:rFonts w:eastAsia="MS Mincho"/>
          <w:bCs/>
          <w:iCs/>
          <w:sz w:val="22"/>
          <w:szCs w:val="22"/>
          <w:lang w:val="ru-RU"/>
        </w:rPr>
        <w:t>о передачи споров на рассмотрение Арбитражного суда Сторонами должен быть применен претензионный порядок рассмотрения споров. Сторона, получившая претензию, обязана в 10-дневный срок со дня получения рассмотреть претензию и направить другой Стороне письменный ответ.</w:t>
      </w:r>
    </w:p>
    <w:p w:rsidR="00651525" w:rsidRPr="00B20C31" w:rsidRDefault="00D3183C" w:rsidP="00B20C31">
      <w:pPr>
        <w:pStyle w:val="a0"/>
        <w:numPr>
          <w:ilvl w:val="0"/>
          <w:numId w:val="0"/>
        </w:numPr>
        <w:tabs>
          <w:tab w:val="left" w:pos="426"/>
          <w:tab w:val="left" w:pos="567"/>
          <w:tab w:val="left" w:pos="1276"/>
        </w:tabs>
        <w:ind w:firstLine="360"/>
        <w:rPr>
          <w:szCs w:val="22"/>
        </w:rPr>
      </w:pPr>
      <w:r w:rsidRPr="00B20C31">
        <w:rPr>
          <w:rFonts w:eastAsia="Calibri"/>
          <w:szCs w:val="22"/>
        </w:rPr>
        <w:tab/>
      </w:r>
      <w:r w:rsidRPr="00B20C31">
        <w:rPr>
          <w:rFonts w:eastAsia="Calibri"/>
          <w:szCs w:val="22"/>
        </w:rPr>
        <w:tab/>
      </w:r>
      <w:r w:rsidR="00C10EF2">
        <w:rPr>
          <w:rFonts w:eastAsia="Calibri"/>
          <w:szCs w:val="22"/>
        </w:rPr>
        <w:t xml:space="preserve">       </w:t>
      </w:r>
      <w:r w:rsidR="00651525" w:rsidRPr="00B20C31">
        <w:rPr>
          <w:rFonts w:eastAsia="Calibri"/>
          <w:szCs w:val="22"/>
        </w:rPr>
        <w:t>Сторона, которой направлена претензия, обязана рассмотреть полученную претензию и в письменной форме уведомить заинтересованную Сторону о результатах ее рассмотрения в течение 10 (десяти) календарных дней со дня получения претензии с приложением обосновывающих документов.</w:t>
      </w:r>
    </w:p>
    <w:p w:rsidR="0053328C" w:rsidRPr="00B20C31" w:rsidRDefault="0053328C" w:rsidP="00B6549A">
      <w:pPr>
        <w:pStyle w:val="1"/>
        <w:numPr>
          <w:ilvl w:val="0"/>
          <w:numId w:val="38"/>
        </w:numPr>
        <w:spacing w:before="240" w:after="60"/>
        <w:rPr>
          <w:rFonts w:ascii="Times New Roman" w:hAnsi="Times New Roman"/>
          <w:sz w:val="22"/>
          <w:szCs w:val="22"/>
        </w:rPr>
      </w:pPr>
      <w:r w:rsidRPr="00B20C31">
        <w:rPr>
          <w:rFonts w:ascii="Times New Roman" w:hAnsi="Times New Roman"/>
          <w:sz w:val="22"/>
          <w:szCs w:val="22"/>
        </w:rPr>
        <w:t>Срок действия, п</w:t>
      </w:r>
      <w:r w:rsidR="00A65455">
        <w:rPr>
          <w:rFonts w:ascii="Times New Roman" w:hAnsi="Times New Roman"/>
          <w:sz w:val="22"/>
          <w:szCs w:val="22"/>
        </w:rPr>
        <w:t xml:space="preserve">орядок изменения и прекращения </w:t>
      </w:r>
      <w:r w:rsidR="00A65455">
        <w:rPr>
          <w:rFonts w:ascii="Times New Roman" w:hAnsi="Times New Roman"/>
          <w:sz w:val="22"/>
          <w:szCs w:val="22"/>
          <w:lang w:val="ru-RU"/>
        </w:rPr>
        <w:t>Д</w:t>
      </w:r>
      <w:r w:rsidRPr="00B20C31">
        <w:rPr>
          <w:rFonts w:ascii="Times New Roman" w:hAnsi="Times New Roman"/>
          <w:sz w:val="22"/>
          <w:szCs w:val="22"/>
        </w:rPr>
        <w:t>оговора</w:t>
      </w:r>
    </w:p>
    <w:p w:rsidR="0053328C" w:rsidRPr="00B20C31" w:rsidRDefault="0053328C" w:rsidP="00D215B8">
      <w:pPr>
        <w:pStyle w:val="2"/>
        <w:keepNext w:val="0"/>
        <w:numPr>
          <w:ilvl w:val="1"/>
          <w:numId w:val="38"/>
        </w:numPr>
        <w:tabs>
          <w:tab w:val="left" w:pos="709"/>
          <w:tab w:val="left" w:pos="993"/>
        </w:tabs>
        <w:spacing w:after="60"/>
        <w:ind w:left="0"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Настоящий Договор вступает в силу с момента подписания Договора и действует до «31» декабря 2026г. </w:t>
      </w:r>
    </w:p>
    <w:p w:rsidR="0053328C" w:rsidRPr="00B20C31" w:rsidRDefault="00AB2665" w:rsidP="00536F00">
      <w:pPr>
        <w:pStyle w:val="2"/>
        <w:keepNext w:val="0"/>
        <w:numPr>
          <w:ilvl w:val="1"/>
          <w:numId w:val="38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  </w:t>
      </w:r>
      <w:r w:rsidR="0053328C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Если ни одна из Сторон за 30 (тридцать) календарных дней до истечения срока Договора не извещает другую о его прекращении, то Договор автоматически пролонгируется на каждый последующий год на тех же условиях.</w:t>
      </w:r>
    </w:p>
    <w:p w:rsidR="00D215B8" w:rsidRPr="00D215B8" w:rsidRDefault="00AB2665" w:rsidP="00536F00">
      <w:pPr>
        <w:pStyle w:val="2"/>
        <w:numPr>
          <w:ilvl w:val="1"/>
          <w:numId w:val="38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 </w:t>
      </w:r>
      <w:r w:rsidR="00D215B8"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Договор может быть расторгнут досрочно в следующих случаях: </w:t>
      </w:r>
    </w:p>
    <w:p w:rsidR="00D215B8" w:rsidRDefault="00D215B8" w:rsidP="00A65455">
      <w:pPr>
        <w:pStyle w:val="2"/>
        <w:tabs>
          <w:tab w:val="left" w:pos="851"/>
          <w:tab w:val="left" w:pos="993"/>
          <w:tab w:val="left" w:pos="1134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- по соглашению Сторон. В этом случае Стороны в соглашении о расторжении определяют перечень, объем и стоимость надлежаще оказанных Услуг до расторжения Договора, а также иные последствия расторжения Договора</w:t>
      </w:r>
      <w:r w:rsidR="00107A8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;</w:t>
      </w:r>
    </w:p>
    <w:p w:rsidR="006F01D0" w:rsidRDefault="00107A81" w:rsidP="00A65455">
      <w:pPr>
        <w:jc w:val="both"/>
        <w:rPr>
          <w:rFonts w:eastAsia="MS Mincho"/>
          <w:sz w:val="22"/>
          <w:szCs w:val="22"/>
          <w:lang w:eastAsia="x-none"/>
        </w:rPr>
      </w:pPr>
      <w:r w:rsidRPr="00A65455">
        <w:rPr>
          <w:rFonts w:eastAsia="MS Mincho"/>
          <w:sz w:val="22"/>
          <w:szCs w:val="22"/>
          <w:lang w:eastAsia="x-none"/>
        </w:rPr>
        <w:t>- при отсутствии технической возможности для дальнейшего оказания Услуг (</w:t>
      </w:r>
      <w:r w:rsidR="006F01D0">
        <w:rPr>
          <w:sz w:val="22"/>
          <w:szCs w:val="22"/>
        </w:rPr>
        <w:t xml:space="preserve">консультациям, настройке, монтажу, профилактике, текущему ремонту и </w:t>
      </w:r>
      <w:r w:rsidR="006F01D0" w:rsidRPr="00B20C31">
        <w:rPr>
          <w:sz w:val="22"/>
          <w:szCs w:val="22"/>
        </w:rPr>
        <w:t xml:space="preserve">обслуживанию </w:t>
      </w:r>
      <w:r w:rsidR="006F01D0">
        <w:rPr>
          <w:sz w:val="22"/>
          <w:szCs w:val="22"/>
        </w:rPr>
        <w:t xml:space="preserve">не гарантийного ИТ-оборудования, в том числе </w:t>
      </w:r>
      <w:r w:rsidR="006F01D0" w:rsidRPr="00B20C31">
        <w:rPr>
          <w:sz w:val="22"/>
          <w:szCs w:val="22"/>
        </w:rPr>
        <w:t xml:space="preserve">ПК и </w:t>
      </w:r>
      <w:r w:rsidR="006F01D0">
        <w:rPr>
          <w:sz w:val="22"/>
          <w:szCs w:val="22"/>
        </w:rPr>
        <w:t>оборудования печати</w:t>
      </w:r>
      <w:r w:rsidRPr="00A65455">
        <w:rPr>
          <w:rFonts w:eastAsia="MS Mincho"/>
          <w:sz w:val="22"/>
          <w:szCs w:val="22"/>
          <w:lang w:eastAsia="x-none"/>
        </w:rPr>
        <w:t>);</w:t>
      </w:r>
    </w:p>
    <w:p w:rsidR="00D215B8" w:rsidRPr="00A65455" w:rsidRDefault="00107A81" w:rsidP="00A65455">
      <w:pPr>
        <w:jc w:val="both"/>
        <w:rPr>
          <w:rFonts w:eastAsia="MS Mincho"/>
          <w:sz w:val="22"/>
          <w:szCs w:val="22"/>
        </w:rPr>
      </w:pPr>
      <w:r w:rsidRPr="00A65455" w:rsidDel="00107A81">
        <w:rPr>
          <w:rFonts w:eastAsia="MS Mincho"/>
          <w:sz w:val="22"/>
          <w:szCs w:val="22"/>
          <w:lang w:eastAsia="x-none"/>
        </w:rPr>
        <w:t xml:space="preserve"> </w:t>
      </w:r>
      <w:r w:rsidR="00D215B8" w:rsidRPr="00A65455">
        <w:rPr>
          <w:rFonts w:eastAsia="MS Mincho"/>
          <w:sz w:val="22"/>
          <w:szCs w:val="22"/>
        </w:rPr>
        <w:t>- в иных случаях, предусмотренных законодательством Российской Федерации или Договором.</w:t>
      </w:r>
      <w:r w:rsidR="006D69C6" w:rsidRPr="00A65455">
        <w:rPr>
          <w:rFonts w:eastAsia="MS Mincho"/>
          <w:sz w:val="22"/>
          <w:szCs w:val="22"/>
        </w:rPr>
        <w:t xml:space="preserve"> </w:t>
      </w:r>
    </w:p>
    <w:p w:rsidR="008D2D3A" w:rsidRPr="00D215B8" w:rsidRDefault="008D2D3A" w:rsidP="00A71F56">
      <w:pPr>
        <w:pStyle w:val="2"/>
        <w:numPr>
          <w:ilvl w:val="1"/>
          <w:numId w:val="38"/>
        </w:numPr>
        <w:tabs>
          <w:tab w:val="left" w:pos="567"/>
          <w:tab w:val="left" w:pos="851"/>
          <w:tab w:val="left" w:pos="993"/>
          <w:tab w:val="left" w:pos="1134"/>
        </w:tabs>
        <w:ind w:left="0"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З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АКАЗЧИК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вправе в одностороннем внесудебном порядке отказаться от исполнения Договора (полностью или частично) путем направления И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СПОЛНИТЕЛЮ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соответствующего письменного уведомления и потребовать возмещения причиненных убытков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 (при этом ранее выплаченные и не покрытые оказанием услуг авансы подлежат возврату ЗАКАЗЧИКУ в 3-дневный срок с даты расторжения Договора)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в случаях нарушения Договора И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СПОЛНИТЕЛЕМ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, в частности:</w:t>
      </w:r>
    </w:p>
    <w:p w:rsidR="008D2D3A" w:rsidRDefault="00A71F56" w:rsidP="00A973BA">
      <w:p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- </w:t>
      </w:r>
      <w:r w:rsidRPr="00A71F56">
        <w:rPr>
          <w:rFonts w:eastAsia="MS Mincho"/>
          <w:sz w:val="22"/>
          <w:szCs w:val="22"/>
        </w:rPr>
        <w:t>нарушения ИСПОЛНИТЕЛЕМ срока начала или окончания Услуг, предусмотренного в Заявке, либо выполнение ИСПОЛНИТЕЛЕМ Услуг таким образом, что их завершение в срок, предусмотренный в Заявке, становится явно невозможным;</w:t>
      </w:r>
    </w:p>
    <w:p w:rsidR="00A71F56" w:rsidRDefault="00A71F56" w:rsidP="00A973BA">
      <w:p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- н</w:t>
      </w:r>
      <w:r w:rsidRPr="00A71F56">
        <w:rPr>
          <w:rFonts w:eastAsia="MS Mincho"/>
          <w:sz w:val="22"/>
          <w:szCs w:val="22"/>
        </w:rPr>
        <w:t>е</w:t>
      </w:r>
      <w:r>
        <w:rPr>
          <w:rFonts w:eastAsia="MS Mincho"/>
          <w:sz w:val="22"/>
          <w:szCs w:val="22"/>
        </w:rPr>
        <w:t xml:space="preserve"> </w:t>
      </w:r>
      <w:r w:rsidRPr="00A71F56">
        <w:rPr>
          <w:rFonts w:eastAsia="MS Mincho"/>
          <w:sz w:val="22"/>
          <w:szCs w:val="22"/>
        </w:rPr>
        <w:t>устранения ИСПОЛНИТЕЛЕМ в установленный Договором срок выявленных недостатков Услуг (их части), либо недостатки Услуг являются существенными и неустранимыми;</w:t>
      </w:r>
    </w:p>
    <w:p w:rsidR="00A71F56" w:rsidRDefault="00A71F56" w:rsidP="00A973BA">
      <w:p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- </w:t>
      </w:r>
      <w:r w:rsidRPr="00A71F56">
        <w:rPr>
          <w:rFonts w:eastAsia="MS Mincho"/>
          <w:sz w:val="22"/>
          <w:szCs w:val="22"/>
        </w:rPr>
        <w:t>совершения ИСПОЛНИТЕЛЕМ коррупционного правонарушения (статья 5 Договора)</w:t>
      </w:r>
      <w:r>
        <w:rPr>
          <w:rFonts w:eastAsia="MS Mincho"/>
          <w:sz w:val="22"/>
          <w:szCs w:val="22"/>
        </w:rPr>
        <w:t>;</w:t>
      </w:r>
    </w:p>
    <w:p w:rsidR="00A71F56" w:rsidRPr="00D215B8" w:rsidRDefault="00A71F56" w:rsidP="00A71F56">
      <w:pPr>
        <w:pStyle w:val="2"/>
        <w:tabs>
          <w:tab w:val="left" w:pos="851"/>
          <w:tab w:val="left" w:pos="993"/>
          <w:tab w:val="left" w:pos="1985"/>
        </w:tabs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- 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недостоверности любого из Заверений Исполнителя, содержащихся в Договоре;</w:t>
      </w:r>
    </w:p>
    <w:p w:rsidR="00A71F56" w:rsidRPr="00A71F56" w:rsidRDefault="00A71F56" w:rsidP="00A973BA">
      <w:pPr>
        <w:rPr>
          <w:rFonts w:eastAsia="MS Mincho"/>
          <w:sz w:val="22"/>
          <w:szCs w:val="22"/>
          <w:lang w:val="x-none"/>
        </w:rPr>
      </w:pPr>
      <w:r>
        <w:rPr>
          <w:rFonts w:eastAsia="MS Mincho"/>
          <w:b/>
          <w:i/>
          <w:sz w:val="22"/>
          <w:szCs w:val="22"/>
        </w:rPr>
        <w:t xml:space="preserve">- </w:t>
      </w:r>
      <w:r w:rsidRPr="00A71F56">
        <w:rPr>
          <w:rFonts w:eastAsia="MS Mincho"/>
          <w:sz w:val="22"/>
          <w:szCs w:val="22"/>
        </w:rPr>
        <w:t>если ИСПОЛНИТЕЛЬ заключит сделку об уступке прав (требований) по Договору третьим лицам полностью или частично без письменного согласия ЗАКАЗЧИКА (п.12.4 Договора);</w:t>
      </w:r>
    </w:p>
    <w:p w:rsidR="008D2D3A" w:rsidRPr="00A71F56" w:rsidRDefault="00A71F56" w:rsidP="00A71F56">
      <w:pPr>
        <w:pStyle w:val="2"/>
        <w:tabs>
          <w:tab w:val="left" w:pos="851"/>
          <w:tab w:val="left" w:pos="993"/>
          <w:tab w:val="left" w:pos="1985"/>
        </w:tabs>
        <w:ind w:firstLine="426"/>
        <w:jc w:val="both"/>
        <w:rPr>
          <w:rFonts w:eastAsia="MS Mincho"/>
          <w:b w:val="0"/>
          <w:i w:val="0"/>
          <w:sz w:val="22"/>
          <w:szCs w:val="22"/>
        </w:rPr>
      </w:pP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- </w:t>
      </w:r>
      <w:r w:rsidR="008D2D3A" w:rsidRPr="00A71F56">
        <w:rPr>
          <w:rFonts w:ascii="Times New Roman" w:eastAsia="MS Mincho" w:hAnsi="Times New Roman"/>
          <w:b w:val="0"/>
          <w:i w:val="0"/>
          <w:sz w:val="22"/>
          <w:szCs w:val="22"/>
        </w:rPr>
        <w:t>введения в отношении ИСПОЛНИТЕЛЯ любой процедуры, применяемой в деле о банкротстве в соответствии с Федеральным законом «О несостоятельности (банкротстве)», а также при инициировании уполномоченными органами ИСПОЛНИТЕЛЯ процедуры банкротства;</w:t>
      </w:r>
    </w:p>
    <w:p w:rsidR="008D2D3A" w:rsidRPr="000C38D3" w:rsidRDefault="00A71F56" w:rsidP="000C38D3">
      <w:pPr>
        <w:pStyle w:val="2"/>
        <w:tabs>
          <w:tab w:val="left" w:pos="851"/>
          <w:tab w:val="left" w:pos="993"/>
          <w:tab w:val="left" w:pos="1985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-</w:t>
      </w:r>
      <w:r w:rsidR="008D2D3A"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</w:t>
      </w:r>
      <w:r w:rsidR="008D2D3A" w:rsidRPr="000C38D3">
        <w:rPr>
          <w:rFonts w:ascii="Times New Roman" w:eastAsia="MS Mincho" w:hAnsi="Times New Roman"/>
          <w:b w:val="0"/>
          <w:i w:val="0"/>
          <w:sz w:val="22"/>
          <w:szCs w:val="22"/>
        </w:rPr>
        <w:t>введения в отношении ИСПОЛНИТЕЛЯ любой процедуры, применяемой в деле о банкротстве в соответствии с Федеральным законом «О несостоятельности (банкротстве)», а также при инициировании уполномоченными органами ИСПОЛНИТЕЛЯ процедуры банкротства;</w:t>
      </w:r>
    </w:p>
    <w:p w:rsidR="008D2D3A" w:rsidRPr="00D215B8" w:rsidRDefault="008D2D3A" w:rsidP="008D2D3A">
      <w:pPr>
        <w:pStyle w:val="2"/>
        <w:tabs>
          <w:tab w:val="left" w:pos="851"/>
          <w:tab w:val="left" w:pos="993"/>
          <w:tab w:val="left" w:pos="1985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•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ab/>
        <w:t>принятия решения уполномоченным лицом (органом) решения о ликвидации И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СПОЛНИТЕЛЯ 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как юридического лица либо его реорганизации (разделение или выделение), если производится передача всех или существенной части его активов другому лицу без условий о правопреемстве по обязательствам И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СПОЛНИТЕЛЯ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по Договору; </w:t>
      </w:r>
    </w:p>
    <w:p w:rsidR="00D215B8" w:rsidRPr="00D215B8" w:rsidRDefault="00D215B8" w:rsidP="00536F00">
      <w:pPr>
        <w:pStyle w:val="2"/>
        <w:tabs>
          <w:tab w:val="left" w:pos="851"/>
          <w:tab w:val="left" w:pos="993"/>
          <w:tab w:val="left" w:pos="1985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•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ab/>
        <w:t>принятия арбитражным судом к производству иска о ликвидации И</w:t>
      </w:r>
      <w:r w:rsidR="003D4202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СПОЛНИТЕЛЯ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;</w:t>
      </w:r>
    </w:p>
    <w:p w:rsidR="00D215B8" w:rsidRPr="00D215B8" w:rsidRDefault="00D215B8" w:rsidP="00536F00">
      <w:pPr>
        <w:pStyle w:val="2"/>
        <w:tabs>
          <w:tab w:val="left" w:pos="851"/>
          <w:tab w:val="left" w:pos="993"/>
          <w:tab w:val="left" w:pos="1985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•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ab/>
        <w:t>в иных, пр</w:t>
      </w:r>
      <w:r w:rsidR="00A63807">
        <w:rPr>
          <w:rFonts w:ascii="Times New Roman" w:eastAsia="MS Mincho" w:hAnsi="Times New Roman"/>
          <w:b w:val="0"/>
          <w:i w:val="0"/>
          <w:sz w:val="22"/>
          <w:szCs w:val="22"/>
        </w:rPr>
        <w:t>едусмотренных Договором случаях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.</w:t>
      </w:r>
    </w:p>
    <w:p w:rsidR="00D215B8" w:rsidRPr="00D215B8" w:rsidRDefault="00D215B8" w:rsidP="00536F00">
      <w:pPr>
        <w:pStyle w:val="2"/>
        <w:tabs>
          <w:tab w:val="left" w:pos="851"/>
          <w:tab w:val="left" w:pos="993"/>
          <w:tab w:val="left" w:pos="1985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При отказе З</w:t>
      </w:r>
      <w:r w:rsidR="003D4202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АКАЗЧИКА</w:t>
      </w:r>
      <w:r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от исполнения Договора по указанным в настоящем пункте основаниям убытки, причиненные Исполнителю в связи с односторонним расторжением Договора, возмещению не подлежат.</w:t>
      </w:r>
    </w:p>
    <w:p w:rsidR="00D215B8" w:rsidRPr="00D215B8" w:rsidRDefault="009002B1" w:rsidP="00A973BA">
      <w:pPr>
        <w:pStyle w:val="2"/>
        <w:numPr>
          <w:ilvl w:val="1"/>
          <w:numId w:val="38"/>
        </w:numPr>
        <w:tabs>
          <w:tab w:val="left" w:pos="426"/>
          <w:tab w:val="left" w:pos="851"/>
          <w:tab w:val="left" w:pos="1985"/>
        </w:tabs>
        <w:ind w:left="0" w:firstLine="284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>
        <w:rPr>
          <w:rFonts w:ascii="Times New Roman" w:eastAsia="MS Mincho" w:hAnsi="Times New Roman"/>
          <w:b w:val="0"/>
          <w:i w:val="0"/>
          <w:sz w:val="22"/>
          <w:szCs w:val="22"/>
        </w:rPr>
        <w:t>З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АКАЗЧИК</w:t>
      </w:r>
      <w:r w:rsidR="00D215B8"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вправе в любое время полностью или частично в одностороннем внесудебном порядке без объяснения причин отказаться от исполнения Договора, уплатив И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СПОЛНИТЕЛЮ</w:t>
      </w:r>
      <w:r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цену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 </w:t>
      </w:r>
      <w:r>
        <w:rPr>
          <w:rFonts w:ascii="Times New Roman" w:eastAsia="MS Mincho" w:hAnsi="Times New Roman"/>
          <w:b w:val="0"/>
          <w:i w:val="0"/>
          <w:sz w:val="22"/>
          <w:szCs w:val="22"/>
        </w:rPr>
        <w:t>У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слуг</w:t>
      </w:r>
      <w:r w:rsidR="00D215B8"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, выполненных им до получения уведомления об отказе З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АКАЗЧИКА</w:t>
      </w:r>
      <w:r w:rsidR="00D215B8" w:rsidRPr="00D215B8">
        <w:rPr>
          <w:rFonts w:ascii="Times New Roman" w:eastAsia="MS Mincho" w:hAnsi="Times New Roman"/>
          <w:b w:val="0"/>
          <w:i w:val="0"/>
          <w:sz w:val="22"/>
          <w:szCs w:val="22"/>
        </w:rPr>
        <w:t>а от исполнения Договора и принятых Заказчиком, путем направления И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СПОЛНИТЕЛЮ</w:t>
      </w:r>
      <w:r w:rsidR="00D215B8" w:rsidRPr="00D215B8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соответствующего письменного уведомления не позднее чем за 30 (тридцать) календарных дней до даты предполагаемого отказа. Какие-либо убытки в этом случае Исполнителю не возмещаются. </w:t>
      </w:r>
    </w:p>
    <w:p w:rsidR="00D215B8" w:rsidRPr="005D4D14" w:rsidRDefault="00D215B8" w:rsidP="00885013">
      <w:pPr>
        <w:pStyle w:val="2"/>
        <w:numPr>
          <w:ilvl w:val="1"/>
          <w:numId w:val="38"/>
        </w:numPr>
        <w:tabs>
          <w:tab w:val="left" w:pos="851"/>
          <w:tab w:val="left" w:pos="993"/>
          <w:tab w:val="left" w:pos="1985"/>
        </w:tabs>
        <w:ind w:left="0" w:firstLine="284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>И</w:t>
      </w:r>
      <w:r w:rsidR="009002B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СПОЛНИТЕЛЬ</w:t>
      </w: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с момента получения уведомления, указанного в пунктах </w:t>
      </w:r>
      <w:r w:rsidR="005D4D14" w:rsidRPr="0091328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10</w:t>
      </w:r>
      <w:r w:rsidRPr="0091328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.4. и </w:t>
      </w:r>
      <w:r w:rsidR="005D4D14" w:rsidRPr="0091328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10</w:t>
      </w: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>.5. выше, обязан прекратить процессы заключения договоров с третьими лицами в целях исполнения Договора.</w:t>
      </w:r>
    </w:p>
    <w:p w:rsidR="00D215B8" w:rsidRPr="005D4D14" w:rsidRDefault="00D215B8" w:rsidP="00885013">
      <w:pPr>
        <w:pStyle w:val="2"/>
        <w:numPr>
          <w:ilvl w:val="1"/>
          <w:numId w:val="38"/>
        </w:numPr>
        <w:tabs>
          <w:tab w:val="left" w:pos="851"/>
          <w:tab w:val="left" w:pos="993"/>
          <w:tab w:val="left" w:pos="1985"/>
        </w:tabs>
        <w:ind w:left="0" w:firstLine="284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>В случае досрочного расторжения Договора:</w:t>
      </w:r>
    </w:p>
    <w:p w:rsidR="00D215B8" w:rsidRPr="009002B1" w:rsidRDefault="00D215B8" w:rsidP="00536F00">
      <w:pPr>
        <w:pStyle w:val="2"/>
        <w:tabs>
          <w:tab w:val="left" w:pos="851"/>
          <w:tab w:val="left" w:pos="993"/>
          <w:tab w:val="left" w:pos="1985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9002B1">
        <w:rPr>
          <w:rFonts w:ascii="Times New Roman" w:eastAsia="MS Mincho" w:hAnsi="Times New Roman"/>
          <w:b w:val="0"/>
          <w:i w:val="0"/>
          <w:sz w:val="22"/>
          <w:szCs w:val="22"/>
        </w:rPr>
        <w:t>- по соглашению Сторон - Договор прекращается в Согласованную Сторонами дату;</w:t>
      </w:r>
    </w:p>
    <w:p w:rsidR="00D215B8" w:rsidRPr="005D4D14" w:rsidRDefault="00D215B8" w:rsidP="00536F00">
      <w:pPr>
        <w:pStyle w:val="2"/>
        <w:tabs>
          <w:tab w:val="left" w:pos="851"/>
          <w:tab w:val="left" w:pos="993"/>
          <w:tab w:val="left" w:pos="1985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9002B1">
        <w:rPr>
          <w:rFonts w:ascii="Times New Roman" w:eastAsia="MS Mincho" w:hAnsi="Times New Roman"/>
          <w:b w:val="0"/>
          <w:i w:val="0"/>
          <w:sz w:val="22"/>
          <w:szCs w:val="22"/>
        </w:rPr>
        <w:t>- по инициативе З</w:t>
      </w:r>
      <w:r w:rsidR="009002B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АКАЗЧИКА</w:t>
      </w:r>
      <w:r w:rsidRPr="009002B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согласно пункту </w:t>
      </w:r>
      <w:r w:rsidR="005D4D14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10</w:t>
      </w: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>.4. настоящей Статьи - Договор прекращается на дату получения И</w:t>
      </w:r>
      <w:r w:rsidR="009002B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СПОЛНИТЕЛЕМ</w:t>
      </w: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уведомления З</w:t>
      </w:r>
      <w:r w:rsidR="009002B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АКАЗЧИКА</w:t>
      </w: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об одностороннем отказе от исполнения Договора, если иная более поздняя дата не указана в уведомлении;</w:t>
      </w:r>
    </w:p>
    <w:p w:rsidR="00651525" w:rsidRPr="00B20C31" w:rsidRDefault="00D215B8" w:rsidP="00A973BA">
      <w:pPr>
        <w:pStyle w:val="2"/>
        <w:keepNext w:val="0"/>
        <w:tabs>
          <w:tab w:val="left" w:pos="993"/>
          <w:tab w:val="left" w:pos="1276"/>
        </w:tabs>
        <w:ind w:firstLine="360"/>
        <w:jc w:val="both"/>
        <w:rPr>
          <w:rFonts w:ascii="Times New Roman" w:hAnsi="Times New Roman"/>
          <w:b w:val="0"/>
          <w:i w:val="0"/>
          <w:color w:val="000000"/>
          <w:sz w:val="22"/>
          <w:szCs w:val="22"/>
        </w:rPr>
      </w:pP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>- по инициативе З</w:t>
      </w:r>
      <w:r w:rsidR="009002B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АКАЗЧИКА</w:t>
      </w: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согласно пункту </w:t>
      </w:r>
      <w:r w:rsidR="005D4D14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10</w:t>
      </w: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.5. </w:t>
      </w:r>
      <w:r w:rsidR="00536F00" w:rsidRPr="005D4D14">
        <w:rPr>
          <w:rFonts w:ascii="Times New Roman" w:eastAsia="MS Mincho" w:hAnsi="Times New Roman"/>
          <w:b w:val="0"/>
          <w:i w:val="0"/>
          <w:sz w:val="22"/>
          <w:szCs w:val="22"/>
        </w:rPr>
        <w:t>настоящей</w:t>
      </w: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Статьи Договор прекращается на 31 календарный день с даты получения И</w:t>
      </w:r>
      <w:r w:rsidR="005D4D14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СПОЛНИТЕЛЕМ</w:t>
      </w:r>
      <w:r w:rsidR="005D4D14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уведомления ЗАКАЗЧИКА</w:t>
      </w:r>
      <w:r w:rsidRPr="005D4D14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об одностороннем отказе от исполнения Договора, если иная более поздняя дата не указана в уведомлении.</w:t>
      </w:r>
      <w:r w:rsidR="00AB2665" w:rsidRPr="00B20C31">
        <w:rPr>
          <w:rFonts w:ascii="Times New Roman" w:hAnsi="Times New Roman"/>
          <w:b w:val="0"/>
          <w:i w:val="0"/>
          <w:color w:val="000000"/>
          <w:sz w:val="22"/>
          <w:szCs w:val="22"/>
        </w:rPr>
        <w:t xml:space="preserve">  </w:t>
      </w:r>
      <w:r w:rsidR="00C10EF2">
        <w:rPr>
          <w:rFonts w:ascii="Times New Roman" w:hAnsi="Times New Roman"/>
          <w:b w:val="0"/>
          <w:i w:val="0"/>
          <w:color w:val="000000"/>
          <w:sz w:val="22"/>
          <w:szCs w:val="22"/>
          <w:lang w:val="ru-RU"/>
        </w:rPr>
        <w:t xml:space="preserve"> </w:t>
      </w:r>
      <w:r w:rsidR="00651525" w:rsidRPr="00B20C31">
        <w:rPr>
          <w:rFonts w:ascii="Times New Roman" w:hAnsi="Times New Roman"/>
          <w:b w:val="0"/>
          <w:i w:val="0"/>
          <w:color w:val="000000"/>
          <w:sz w:val="22"/>
          <w:szCs w:val="22"/>
        </w:rPr>
        <w:t xml:space="preserve"> </w:t>
      </w:r>
    </w:p>
    <w:p w:rsidR="00651525" w:rsidRPr="00B20C31" w:rsidRDefault="00651525" w:rsidP="00651525">
      <w:pPr>
        <w:rPr>
          <w:sz w:val="22"/>
          <w:szCs w:val="22"/>
        </w:rPr>
      </w:pPr>
    </w:p>
    <w:p w:rsidR="00651525" w:rsidRPr="00B20C31" w:rsidRDefault="00651525" w:rsidP="00F82D89">
      <w:pPr>
        <w:pStyle w:val="1"/>
        <w:ind w:right="316" w:firstLine="3119"/>
        <w:jc w:val="both"/>
        <w:rPr>
          <w:rFonts w:ascii="Times New Roman" w:hAnsi="Times New Roman"/>
          <w:sz w:val="22"/>
          <w:szCs w:val="22"/>
        </w:rPr>
      </w:pPr>
      <w:r w:rsidRPr="00B20C31">
        <w:rPr>
          <w:rFonts w:ascii="Times New Roman" w:hAnsi="Times New Roman"/>
          <w:sz w:val="22"/>
          <w:szCs w:val="22"/>
        </w:rPr>
        <w:t xml:space="preserve"> 1</w:t>
      </w:r>
      <w:r w:rsidR="00B6549A" w:rsidRPr="00B20C31">
        <w:rPr>
          <w:rFonts w:ascii="Times New Roman" w:hAnsi="Times New Roman"/>
          <w:sz w:val="22"/>
          <w:szCs w:val="22"/>
        </w:rPr>
        <w:t>1</w:t>
      </w:r>
      <w:r w:rsidRPr="00B20C31">
        <w:rPr>
          <w:rFonts w:ascii="Times New Roman" w:hAnsi="Times New Roman"/>
          <w:sz w:val="22"/>
          <w:szCs w:val="22"/>
        </w:rPr>
        <w:t>. У</w:t>
      </w:r>
      <w:r w:rsidR="00F82D89" w:rsidRPr="00B20C31">
        <w:rPr>
          <w:rFonts w:ascii="Times New Roman" w:hAnsi="Times New Roman"/>
          <w:sz w:val="22"/>
          <w:szCs w:val="22"/>
        </w:rPr>
        <w:t>ведомления</w:t>
      </w:r>
    </w:p>
    <w:p w:rsidR="00651525" w:rsidRPr="00B20C31" w:rsidRDefault="00AB2665" w:rsidP="00B20C31">
      <w:pPr>
        <w:ind w:right="-1"/>
        <w:jc w:val="both"/>
        <w:rPr>
          <w:color w:val="000000"/>
          <w:sz w:val="22"/>
          <w:szCs w:val="22"/>
        </w:rPr>
      </w:pPr>
      <w:r w:rsidRPr="00B20C31">
        <w:rPr>
          <w:bCs/>
          <w:color w:val="000000"/>
          <w:sz w:val="22"/>
          <w:szCs w:val="22"/>
        </w:rPr>
        <w:t xml:space="preserve">       </w:t>
      </w:r>
      <w:r w:rsidR="00651525" w:rsidRPr="00B20C31">
        <w:rPr>
          <w:bCs/>
          <w:color w:val="000000"/>
          <w:sz w:val="22"/>
          <w:szCs w:val="22"/>
        </w:rPr>
        <w:t>1</w:t>
      </w:r>
      <w:r w:rsidR="00B6549A" w:rsidRPr="00B20C31">
        <w:rPr>
          <w:bCs/>
          <w:color w:val="000000"/>
          <w:sz w:val="22"/>
          <w:szCs w:val="22"/>
        </w:rPr>
        <w:t>1</w:t>
      </w:r>
      <w:r w:rsidR="00651525" w:rsidRPr="00B20C31">
        <w:rPr>
          <w:bCs/>
          <w:color w:val="000000"/>
          <w:sz w:val="22"/>
          <w:szCs w:val="22"/>
        </w:rPr>
        <w:t>.1.</w:t>
      </w:r>
      <w:r w:rsidRPr="00B20C31">
        <w:rPr>
          <w:b/>
          <w:bCs/>
          <w:color w:val="000000"/>
          <w:sz w:val="22"/>
          <w:szCs w:val="22"/>
        </w:rPr>
        <w:t xml:space="preserve">  </w:t>
      </w:r>
      <w:r w:rsidR="00651525" w:rsidRPr="00B20C31">
        <w:rPr>
          <w:color w:val="000000"/>
          <w:sz w:val="22"/>
          <w:szCs w:val="22"/>
        </w:rPr>
        <w:t>Стороны обязуются информировать друг друга в письменном виде об изменении своих адресов и иных данных</w:t>
      </w:r>
      <w:r w:rsidR="00651525" w:rsidRPr="00B20C31">
        <w:rPr>
          <w:color w:val="FF0000"/>
          <w:sz w:val="22"/>
          <w:szCs w:val="22"/>
        </w:rPr>
        <w:t xml:space="preserve"> </w:t>
      </w:r>
      <w:r w:rsidR="00651525" w:rsidRPr="00B20C31">
        <w:rPr>
          <w:color w:val="000000"/>
          <w:sz w:val="22"/>
          <w:szCs w:val="22"/>
        </w:rPr>
        <w:t>и реквизитов, указанных в Договоре. Любые уведомления или иные сообщения, подлежащие передаче от одной Стороны другой Стороне должны передаваться в письменной форме по следующим адресам:</w:t>
      </w:r>
    </w:p>
    <w:p w:rsidR="00651525" w:rsidRPr="00B20C31" w:rsidRDefault="00651525" w:rsidP="00651525">
      <w:pPr>
        <w:ind w:left="567" w:right="316" w:hanging="567"/>
        <w:jc w:val="both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45"/>
      </w:tblGrid>
      <w:tr w:rsidR="00651525" w:rsidRPr="00B20C31" w:rsidTr="00885013">
        <w:trPr>
          <w:trHeight w:val="40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525" w:rsidRPr="00B20C31" w:rsidRDefault="00651525" w:rsidP="00456B10">
            <w:pPr>
              <w:jc w:val="both"/>
              <w:rPr>
                <w:sz w:val="22"/>
                <w:szCs w:val="22"/>
              </w:rPr>
            </w:pPr>
            <w:r w:rsidRPr="00B20C31">
              <w:rPr>
                <w:b/>
                <w:sz w:val="22"/>
                <w:szCs w:val="22"/>
              </w:rPr>
              <w:t xml:space="preserve">получатель </w:t>
            </w:r>
            <w:r w:rsidR="004E5BA4">
              <w:rPr>
                <w:b/>
                <w:bCs/>
                <w:sz w:val="22"/>
                <w:szCs w:val="22"/>
              </w:rPr>
              <w:t>____________</w:t>
            </w:r>
            <w:r w:rsidRPr="00B20C31">
              <w:rPr>
                <w:b/>
                <w:sz w:val="22"/>
                <w:szCs w:val="22"/>
              </w:rPr>
              <w:t>:</w:t>
            </w:r>
          </w:p>
          <w:p w:rsidR="00456B10" w:rsidRPr="00B20C31" w:rsidRDefault="00456B10" w:rsidP="00456B1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Местонахождения: </w:t>
            </w:r>
          </w:p>
          <w:p w:rsidR="00C46465" w:rsidRPr="00B20C31" w:rsidRDefault="00C46465" w:rsidP="00456B10">
            <w:pPr>
              <w:rPr>
                <w:sz w:val="22"/>
                <w:szCs w:val="22"/>
              </w:rPr>
            </w:pPr>
          </w:p>
          <w:p w:rsidR="00456B10" w:rsidRPr="00B20C31" w:rsidRDefault="00456B10" w:rsidP="00456B10">
            <w:pPr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ИНН/КПП: </w:t>
            </w:r>
          </w:p>
          <w:p w:rsidR="00456B10" w:rsidRPr="00B20C31" w:rsidRDefault="00456B10" w:rsidP="00456B10">
            <w:pPr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ОГРН: </w:t>
            </w:r>
          </w:p>
          <w:p w:rsidR="00456B10" w:rsidRPr="00B20C31" w:rsidRDefault="00456B10" w:rsidP="00456B10">
            <w:pPr>
              <w:tabs>
                <w:tab w:val="left" w:pos="1418"/>
              </w:tabs>
              <w:ind w:left="-1134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                  р/с </w:t>
            </w:r>
          </w:p>
          <w:p w:rsidR="00456B10" w:rsidRPr="00B20C31" w:rsidRDefault="00456B10" w:rsidP="00456B10">
            <w:pPr>
              <w:tabs>
                <w:tab w:val="left" w:pos="1418"/>
              </w:tabs>
              <w:ind w:left="-1134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                  БИК </w:t>
            </w:r>
          </w:p>
          <w:p w:rsidR="00456B10" w:rsidRPr="00B20C31" w:rsidRDefault="00456B10" w:rsidP="004E5BA4">
            <w:pPr>
              <w:tabs>
                <w:tab w:val="left" w:pos="1418"/>
              </w:tabs>
              <w:ind w:left="-1134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                  </w:t>
            </w:r>
          </w:p>
          <w:p w:rsidR="00456B10" w:rsidRPr="00B20C31" w:rsidRDefault="00456B10" w:rsidP="00456B10">
            <w:pPr>
              <w:tabs>
                <w:tab w:val="left" w:pos="1418"/>
              </w:tabs>
              <w:ind w:left="-1134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                  к/с </w:t>
            </w:r>
          </w:p>
          <w:p w:rsidR="00885013" w:rsidRPr="004E5BA4" w:rsidRDefault="00456B10" w:rsidP="00885013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  <w:lang w:val="en-US"/>
              </w:rPr>
              <w:t>e</w:t>
            </w:r>
            <w:r w:rsidRPr="00A45BA2">
              <w:rPr>
                <w:sz w:val="22"/>
                <w:szCs w:val="22"/>
                <w:lang w:val="en-US"/>
              </w:rPr>
              <w:t>-</w:t>
            </w:r>
            <w:r w:rsidRPr="00B20C31">
              <w:rPr>
                <w:sz w:val="22"/>
                <w:szCs w:val="22"/>
                <w:lang w:val="en-US"/>
              </w:rPr>
              <w:t>mail</w:t>
            </w:r>
            <w:r w:rsidRPr="00A45BA2">
              <w:rPr>
                <w:sz w:val="22"/>
                <w:szCs w:val="22"/>
                <w:lang w:val="en-US"/>
              </w:rPr>
              <w:t>:</w:t>
            </w:r>
          </w:p>
          <w:p w:rsidR="00651525" w:rsidRPr="00A45BA2" w:rsidRDefault="00456B10" w:rsidP="006F01D0">
            <w:pPr>
              <w:tabs>
                <w:tab w:val="left" w:pos="1418"/>
              </w:tabs>
              <w:rPr>
                <w:b/>
                <w:sz w:val="22"/>
                <w:szCs w:val="22"/>
                <w:lang w:val="en-US"/>
              </w:rPr>
            </w:pPr>
            <w:r w:rsidRPr="00B20C31">
              <w:rPr>
                <w:sz w:val="22"/>
                <w:szCs w:val="22"/>
              </w:rPr>
              <w:t>тел</w:t>
            </w:r>
            <w:r w:rsidRPr="00A45BA2">
              <w:rPr>
                <w:sz w:val="22"/>
                <w:szCs w:val="22"/>
                <w:lang w:val="en-US"/>
              </w:rPr>
              <w:t>.: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525" w:rsidRPr="00B20C31" w:rsidRDefault="00651525" w:rsidP="005C4C3C">
            <w:pPr>
              <w:keepNext/>
              <w:ind w:right="316"/>
              <w:jc w:val="both"/>
              <w:rPr>
                <w:sz w:val="22"/>
                <w:szCs w:val="22"/>
              </w:rPr>
            </w:pPr>
            <w:r w:rsidRPr="00B20C31">
              <w:rPr>
                <w:b/>
                <w:sz w:val="22"/>
                <w:szCs w:val="22"/>
              </w:rPr>
              <w:t xml:space="preserve">получатель </w:t>
            </w:r>
            <w:r w:rsidR="00A45BA2">
              <w:rPr>
                <w:b/>
                <w:sz w:val="22"/>
                <w:szCs w:val="22"/>
              </w:rPr>
              <w:t xml:space="preserve">ПАО </w:t>
            </w:r>
            <w:r w:rsidR="004E5BA4">
              <w:rPr>
                <w:b/>
                <w:sz w:val="22"/>
                <w:szCs w:val="22"/>
              </w:rPr>
              <w:t>______________</w:t>
            </w:r>
            <w:r w:rsidRPr="00B20C31">
              <w:rPr>
                <w:b/>
                <w:sz w:val="22"/>
                <w:szCs w:val="22"/>
              </w:rPr>
              <w:t>:</w:t>
            </w:r>
          </w:p>
          <w:p w:rsidR="004E5BA4" w:rsidRPr="00B20C31" w:rsidRDefault="004E5BA4" w:rsidP="004E5BA4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Местонахождения: </w:t>
            </w:r>
          </w:p>
          <w:p w:rsidR="004E5BA4" w:rsidRPr="00B20C31" w:rsidRDefault="004E5BA4" w:rsidP="004E5BA4">
            <w:pPr>
              <w:rPr>
                <w:sz w:val="22"/>
                <w:szCs w:val="22"/>
              </w:rPr>
            </w:pPr>
          </w:p>
          <w:p w:rsidR="004E5BA4" w:rsidRPr="00B20C31" w:rsidRDefault="004E5BA4" w:rsidP="004E5BA4">
            <w:pPr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ИНН/КПП: </w:t>
            </w:r>
          </w:p>
          <w:p w:rsidR="004E5BA4" w:rsidRPr="00B20C31" w:rsidRDefault="004E5BA4" w:rsidP="004E5BA4">
            <w:pPr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ОГРН: </w:t>
            </w:r>
          </w:p>
          <w:p w:rsidR="004E5BA4" w:rsidRPr="00B20C31" w:rsidRDefault="004E5BA4" w:rsidP="004E5BA4">
            <w:pPr>
              <w:tabs>
                <w:tab w:val="left" w:pos="1418"/>
              </w:tabs>
              <w:ind w:left="-1134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                  р/с </w:t>
            </w:r>
          </w:p>
          <w:p w:rsidR="004E5BA4" w:rsidRPr="00B20C31" w:rsidRDefault="004E5BA4" w:rsidP="004E5BA4">
            <w:pPr>
              <w:tabs>
                <w:tab w:val="left" w:pos="1418"/>
              </w:tabs>
              <w:ind w:left="-1134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                  БИК </w:t>
            </w:r>
          </w:p>
          <w:p w:rsidR="004E5BA4" w:rsidRPr="00B20C31" w:rsidRDefault="004E5BA4" w:rsidP="004E5BA4">
            <w:pPr>
              <w:tabs>
                <w:tab w:val="left" w:pos="1418"/>
              </w:tabs>
              <w:ind w:left="-1134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                  </w:t>
            </w:r>
          </w:p>
          <w:p w:rsidR="004E5BA4" w:rsidRPr="00B20C31" w:rsidRDefault="004E5BA4" w:rsidP="004E5BA4">
            <w:pPr>
              <w:tabs>
                <w:tab w:val="left" w:pos="1418"/>
              </w:tabs>
              <w:ind w:left="-1134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                  к/с </w:t>
            </w:r>
          </w:p>
          <w:p w:rsidR="004E5BA4" w:rsidRPr="004E5BA4" w:rsidRDefault="004E5BA4" w:rsidP="004E5BA4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  <w:lang w:val="en-US"/>
              </w:rPr>
              <w:t>e</w:t>
            </w:r>
            <w:r w:rsidRPr="004E5BA4">
              <w:rPr>
                <w:sz w:val="22"/>
                <w:szCs w:val="22"/>
              </w:rPr>
              <w:t>-</w:t>
            </w:r>
            <w:r w:rsidRPr="00B20C31">
              <w:rPr>
                <w:sz w:val="22"/>
                <w:szCs w:val="22"/>
                <w:lang w:val="en-US"/>
              </w:rPr>
              <w:t>mail</w:t>
            </w:r>
            <w:r w:rsidRPr="004E5BA4">
              <w:rPr>
                <w:sz w:val="22"/>
                <w:szCs w:val="22"/>
              </w:rPr>
              <w:t>:</w:t>
            </w:r>
          </w:p>
          <w:p w:rsidR="00651525" w:rsidRPr="00B20C31" w:rsidRDefault="004E5BA4" w:rsidP="004E5BA4">
            <w:pPr>
              <w:keepNext/>
              <w:ind w:right="316"/>
              <w:jc w:val="both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>тел</w:t>
            </w:r>
            <w:r w:rsidRPr="00A45BA2">
              <w:rPr>
                <w:sz w:val="22"/>
                <w:szCs w:val="22"/>
                <w:lang w:val="en-US"/>
              </w:rPr>
              <w:t>.:</w:t>
            </w:r>
          </w:p>
          <w:p w:rsidR="00651525" w:rsidRPr="00B20C31" w:rsidRDefault="00651525" w:rsidP="005C4C3C">
            <w:pPr>
              <w:keepNext/>
              <w:ind w:right="316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</w:tbl>
    <w:p w:rsidR="00651525" w:rsidRPr="00B20C31" w:rsidRDefault="00651525" w:rsidP="00651525">
      <w:pPr>
        <w:ind w:left="567" w:right="316" w:hanging="567"/>
        <w:jc w:val="both"/>
        <w:rPr>
          <w:b/>
          <w:color w:val="000000"/>
          <w:sz w:val="22"/>
          <w:szCs w:val="22"/>
        </w:rPr>
      </w:pPr>
    </w:p>
    <w:p w:rsidR="00651525" w:rsidRPr="00B20C31" w:rsidRDefault="00651525" w:rsidP="00B20C31">
      <w:pPr>
        <w:autoSpaceDE w:val="0"/>
        <w:autoSpaceDN w:val="0"/>
        <w:adjustRightInd w:val="0"/>
        <w:ind w:firstLine="993"/>
        <w:jc w:val="both"/>
        <w:rPr>
          <w:color w:val="000000"/>
          <w:sz w:val="22"/>
          <w:szCs w:val="22"/>
        </w:rPr>
      </w:pPr>
      <w:r w:rsidRPr="00B20C31">
        <w:rPr>
          <w:sz w:val="22"/>
          <w:szCs w:val="22"/>
        </w:rPr>
        <w:t xml:space="preserve">Для целей исполнения настоящего Договора Стороны признают сообщения, направленные </w:t>
      </w:r>
      <w:r w:rsidR="00456B10" w:rsidRPr="00B20C31">
        <w:rPr>
          <w:sz w:val="22"/>
          <w:szCs w:val="22"/>
        </w:rPr>
        <w:t>ИСПОЛНИТЕЛЕМ</w:t>
      </w:r>
      <w:r w:rsidRPr="00B20C31">
        <w:rPr>
          <w:sz w:val="22"/>
          <w:szCs w:val="22"/>
        </w:rPr>
        <w:t xml:space="preserve"> на указанный в Договоре адрес электронной почты</w:t>
      </w:r>
      <w:r w:rsidR="00456B10" w:rsidRPr="00B20C31">
        <w:rPr>
          <w:sz w:val="22"/>
          <w:szCs w:val="22"/>
        </w:rPr>
        <w:t xml:space="preserve"> ЗАКАЗЧИКА</w:t>
      </w:r>
      <w:r w:rsidRPr="00B20C31">
        <w:rPr>
          <w:sz w:val="22"/>
          <w:szCs w:val="22"/>
        </w:rPr>
        <w:t>, письменным уведомлением.</w:t>
      </w:r>
    </w:p>
    <w:p w:rsidR="00651525" w:rsidRPr="00B20C31" w:rsidRDefault="00C46465" w:rsidP="00B20C31">
      <w:pPr>
        <w:ind w:right="1" w:firstLine="426"/>
        <w:jc w:val="both"/>
        <w:rPr>
          <w:b/>
          <w:color w:val="000000"/>
          <w:sz w:val="22"/>
          <w:szCs w:val="22"/>
        </w:rPr>
      </w:pPr>
      <w:r w:rsidRPr="00B20C31">
        <w:rPr>
          <w:color w:val="000000"/>
          <w:sz w:val="22"/>
          <w:szCs w:val="22"/>
        </w:rPr>
        <w:t>1</w:t>
      </w:r>
      <w:r w:rsidR="00B6549A" w:rsidRPr="00B20C31">
        <w:rPr>
          <w:color w:val="000000"/>
          <w:sz w:val="22"/>
          <w:szCs w:val="22"/>
        </w:rPr>
        <w:t>1</w:t>
      </w:r>
      <w:r w:rsidRPr="00B20C31">
        <w:rPr>
          <w:color w:val="000000"/>
          <w:sz w:val="22"/>
          <w:szCs w:val="22"/>
        </w:rPr>
        <w:t>.2.</w:t>
      </w:r>
      <w:r w:rsidRPr="00B20C31">
        <w:rPr>
          <w:b/>
          <w:color w:val="000000"/>
          <w:sz w:val="22"/>
          <w:szCs w:val="22"/>
        </w:rPr>
        <w:t xml:space="preserve"> </w:t>
      </w:r>
      <w:r w:rsidR="00651525" w:rsidRPr="00B20C31">
        <w:rPr>
          <w:bCs/>
          <w:color w:val="000000"/>
          <w:sz w:val="22"/>
          <w:szCs w:val="22"/>
        </w:rPr>
        <w:t xml:space="preserve">Уведомления и сообщения могут направляться с подтверждением о вручении адресату посредством электронной почты, </w:t>
      </w:r>
      <w:r w:rsidR="00456B10" w:rsidRPr="00B20C31">
        <w:rPr>
          <w:bCs/>
          <w:color w:val="000000"/>
          <w:sz w:val="22"/>
          <w:szCs w:val="22"/>
        </w:rPr>
        <w:t xml:space="preserve">по системе электронного документооборота, </w:t>
      </w:r>
      <w:r w:rsidR="00651525" w:rsidRPr="00B20C31">
        <w:rPr>
          <w:bCs/>
          <w:color w:val="000000"/>
          <w:sz w:val="22"/>
          <w:szCs w:val="22"/>
        </w:rPr>
        <w:t xml:space="preserve">заказной почтой. Подтверждением о вручении адресату в случае доставки уведомления заказной почтой будет служить экземпляр оригинала документа с указанием надлежащего наименования и адреса адресата, а также Ф.И.О., должности и подписи лица, принявшего уведомление, а в случае доставки уведомления средствами электронной почты – автоматическое подтверждение доставки сообщений от сервера Получателя. </w:t>
      </w:r>
    </w:p>
    <w:p w:rsidR="00651525" w:rsidRPr="00B20C31" w:rsidRDefault="00C46465" w:rsidP="00B20C31">
      <w:pPr>
        <w:tabs>
          <w:tab w:val="left" w:pos="851"/>
          <w:tab w:val="left" w:pos="993"/>
        </w:tabs>
        <w:ind w:firstLine="426"/>
        <w:jc w:val="both"/>
        <w:rPr>
          <w:color w:val="000000"/>
          <w:sz w:val="22"/>
          <w:szCs w:val="22"/>
        </w:rPr>
      </w:pPr>
      <w:r w:rsidRPr="00B20C31">
        <w:rPr>
          <w:color w:val="000000"/>
          <w:sz w:val="22"/>
          <w:szCs w:val="22"/>
        </w:rPr>
        <w:t>1</w:t>
      </w:r>
      <w:r w:rsidR="00B6549A" w:rsidRPr="00B20C31">
        <w:rPr>
          <w:color w:val="000000"/>
          <w:sz w:val="22"/>
          <w:szCs w:val="22"/>
        </w:rPr>
        <w:t>1</w:t>
      </w:r>
      <w:r w:rsidRPr="00B20C31">
        <w:rPr>
          <w:color w:val="000000"/>
          <w:sz w:val="22"/>
          <w:szCs w:val="22"/>
        </w:rPr>
        <w:t>.3.</w:t>
      </w:r>
      <w:r w:rsidR="00651525" w:rsidRPr="00B20C31">
        <w:rPr>
          <w:bCs/>
          <w:color w:val="000000"/>
          <w:sz w:val="22"/>
          <w:szCs w:val="22"/>
        </w:rPr>
        <w:tab/>
      </w:r>
      <w:r w:rsidR="00651525" w:rsidRPr="00B20C31">
        <w:rPr>
          <w:color w:val="000000"/>
          <w:sz w:val="22"/>
          <w:szCs w:val="22"/>
        </w:rPr>
        <w:t xml:space="preserve">В случае уклонения адресата от получения уведомления, а также в случае, когда адресат письменно не сообщит отправителю об изменении адреса и реквизитов доставки уведомлений в установленный срок и уведомление будет доставлено по ранее указанному адресатом адресу или реквизитам, адресат несет всю ответственность за недоставку или невозможность доставки уведомления. </w:t>
      </w:r>
    </w:p>
    <w:p w:rsidR="00651525" w:rsidRDefault="00651525" w:rsidP="00651525">
      <w:pPr>
        <w:jc w:val="both"/>
        <w:rPr>
          <w:b/>
          <w:sz w:val="22"/>
          <w:szCs w:val="22"/>
        </w:rPr>
      </w:pPr>
    </w:p>
    <w:p w:rsidR="000C38D3" w:rsidRDefault="000C38D3" w:rsidP="000C38D3">
      <w:pPr>
        <w:pStyle w:val="1"/>
        <w:ind w:right="316" w:firstLine="3119"/>
        <w:jc w:val="both"/>
        <w:rPr>
          <w:rFonts w:ascii="Times New Roman" w:hAnsi="Times New Roman"/>
          <w:sz w:val="22"/>
          <w:szCs w:val="22"/>
        </w:rPr>
      </w:pPr>
      <w:r w:rsidRPr="00B20C31">
        <w:rPr>
          <w:rFonts w:ascii="Times New Roman" w:hAnsi="Times New Roman"/>
          <w:sz w:val="22"/>
          <w:szCs w:val="22"/>
        </w:rPr>
        <w:t>12. Заключительные положения</w:t>
      </w:r>
    </w:p>
    <w:p w:rsidR="000C38D3" w:rsidRPr="00B20C31" w:rsidRDefault="000C38D3" w:rsidP="000C38D3">
      <w:pPr>
        <w:pStyle w:val="2"/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12.1. При установлении, исполнении, прекращении обязательства Стороны обязуются действовать добросовестно с учетом прав и законных интересов другой Стороны. А именно, включая, но не ограничиваясь: своевременно и полно уведомлять другую Сторону относительно предмета Договора, обстоятельств, влекущих затруднения в исполнении обязательств, в том числе, которые возникнут в будущем; действовать предусмотрительно, проявляя необходимую и достаточную степень заботливости при выполнении обязательств по Договору, а также после прекращения таких обязательств.</w:t>
      </w:r>
    </w:p>
    <w:p w:rsidR="000C38D3" w:rsidRPr="00B20C31" w:rsidRDefault="000C38D3" w:rsidP="000C38D3">
      <w:pPr>
        <w:pStyle w:val="2"/>
        <w:tabs>
          <w:tab w:val="left" w:pos="709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12.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2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. Юридически значимые сообщения, в том числе документы, информация, предусмотренные Договором, одна Сторона направляет другой Стороне по любому из адресов, указанных в 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  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Договоре с отметкой о принятии корреспонденции на копии сообщения (курьерская связь) либо заказной почтой. Риск неполучения поступившей корреспонденции несет Сторона-адресат. </w:t>
      </w:r>
    </w:p>
    <w:p w:rsidR="000C38D3" w:rsidRDefault="000C38D3" w:rsidP="000C38D3">
      <w:pPr>
        <w:pStyle w:val="2"/>
        <w:tabs>
          <w:tab w:val="left" w:pos="567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ab/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ab/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     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Для оперативной связи Стороны вправе направлять друг другу сообщения по электронной почте с использованием почтовых ящиков, указанных в Договоре при условии, что можно достоверно установить, от кого исходило сообщение и кому оно адресовано с последующим направлением подлинников в 5-дневный срок. </w:t>
      </w:r>
    </w:p>
    <w:p w:rsidR="000C38D3" w:rsidRPr="00B20C31" w:rsidRDefault="000C38D3" w:rsidP="000C38D3">
      <w:pPr>
        <w:pStyle w:val="2"/>
        <w:tabs>
          <w:tab w:val="left" w:pos="567"/>
          <w:tab w:val="left" w:pos="1843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      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Сообщения считаются доставленными, если они: 1) поступили адресату, но по обстоятельствам, зависящим от него, не были вручены или адресат не ознакомился с ними; 2) доставлены по адресу, указанному в Договоре.</w:t>
      </w:r>
    </w:p>
    <w:p w:rsidR="000C38D3" w:rsidRDefault="000C38D3" w:rsidP="000C38D3">
      <w:pPr>
        <w:pStyle w:val="2"/>
        <w:tabs>
          <w:tab w:val="left" w:pos="709"/>
        </w:tabs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ab/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   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В любом сообщении относительно Договора Стороны ссылаются на номер и дату Договора.</w:t>
      </w:r>
    </w:p>
    <w:p w:rsidR="00B9440A" w:rsidRPr="00B9440A" w:rsidRDefault="000C38D3" w:rsidP="00B9440A">
      <w:pPr>
        <w:pStyle w:val="2"/>
        <w:tabs>
          <w:tab w:val="left" w:pos="709"/>
        </w:tabs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     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12.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3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 Стороны обязаны письменно уведомлять друг друга об изменениях: в полномочиях органов/представителей Сторон, наименования, почтового адреса, местонахождения, регистрационных, банковских или иных реквизитов и кодов - в трехдневный (рабочие дни) срок после произошедших изменений с приложением соответствующих подтверждающих документов. Допускается уведомление по электронной почте с последующим предоставлением оригиналов или заверенных копий соответствующих документов в разумный срок. Риск неблагоприятных последствий не уведомления о произошедших изменениях несет Сторона, нарушившая данное условие Договора. По требованию одной из Сторон указанные изменения оформляются путем подписания Сторонами дополнительного соглашения к Договору.</w:t>
      </w:r>
    </w:p>
    <w:p w:rsidR="00B9440A" w:rsidRPr="00B9440A" w:rsidRDefault="00B9440A" w:rsidP="00B9440A">
      <w:pPr>
        <w:pStyle w:val="2"/>
        <w:ind w:firstLine="284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9440A">
        <w:rPr>
          <w:rFonts w:ascii="Times New Roman" w:eastAsia="MS Mincho" w:hAnsi="Times New Roman"/>
          <w:b w:val="0"/>
          <w:i w:val="0"/>
          <w:sz w:val="22"/>
          <w:szCs w:val="22"/>
        </w:rPr>
        <w:t>12.4 Стороны договорились в рамках исполнения Договора применять электронный</w:t>
      </w:r>
      <w:r w:rsidRPr="00B9440A">
        <w:rPr>
          <w:rFonts w:ascii="Times New Roman" w:eastAsia="MS Mincho" w:hAnsi="Times New Roman"/>
          <w:b w:val="0"/>
          <w:i w:val="0"/>
          <w:sz w:val="22"/>
          <w:szCs w:val="22"/>
        </w:rPr>
        <w:br/>
        <w:t>документооборот для обмена юридически значимыми документами (товарными накладными, УПД, счетами-фактурами, счетами на оплату,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 дополнительными соглашениями, </w:t>
      </w:r>
      <w:r w:rsidRPr="00B9440A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руководствуясь действующим законодательством Российской</w:t>
      </w:r>
      <w:r w:rsidRPr="00B9440A">
        <w:rPr>
          <w:rFonts w:ascii="Times New Roman" w:eastAsia="MS Mincho" w:hAnsi="Times New Roman"/>
          <w:b w:val="0"/>
          <w:i w:val="0"/>
          <w:sz w:val="22"/>
          <w:szCs w:val="22"/>
        </w:rPr>
        <w:br/>
        <w:t>Федерации, Правилами операторов систем электронного документооборота</w:t>
      </w:r>
      <w:r w:rsidRPr="00B9440A">
        <w:rPr>
          <w:rFonts w:ascii="Times New Roman" w:eastAsia="MS Mincho" w:hAnsi="Times New Roman"/>
          <w:b w:val="0"/>
          <w:i w:val="0"/>
          <w:sz w:val="22"/>
          <w:szCs w:val="22"/>
        </w:rPr>
        <w:br/>
        <w:t>(аккредитованных ФНС РФ), с которыми у Сторон заключены соответствующие соглашения,</w:t>
      </w:r>
      <w:r w:rsidRPr="00B9440A">
        <w:rPr>
          <w:rFonts w:ascii="Times New Roman" w:eastAsia="MS Mincho" w:hAnsi="Times New Roman"/>
          <w:b w:val="0"/>
          <w:i w:val="0"/>
          <w:sz w:val="22"/>
          <w:szCs w:val="22"/>
        </w:rPr>
        <w:br/>
        <w:t>а также регламентами предоставления услуг операторов удостоверяющих центров.</w:t>
      </w:r>
      <w:r w:rsidRPr="00B9440A">
        <w:rPr>
          <w:rFonts w:ascii="Times New Roman" w:eastAsia="MS Mincho" w:hAnsi="Times New Roman"/>
          <w:b w:val="0"/>
          <w:i w:val="0"/>
          <w:sz w:val="22"/>
          <w:szCs w:val="22"/>
        </w:rPr>
        <w:br/>
        <w:t>Передача электронных документов осуществляется через АО «ПФ «СКБ Контур» с</w:t>
      </w:r>
      <w:r w:rsidRPr="00B9440A">
        <w:rPr>
          <w:rFonts w:ascii="Times New Roman" w:eastAsia="MS Mincho" w:hAnsi="Times New Roman"/>
          <w:b w:val="0"/>
          <w:i w:val="0"/>
          <w:sz w:val="22"/>
          <w:szCs w:val="22"/>
        </w:rPr>
        <w:br/>
        <w:t>использованием web-решения Диадок (</w:t>
      </w:r>
      <w:hyperlink r:id="rId9" w:history="1">
        <w:r w:rsidRPr="00B9440A">
          <w:rPr>
            <w:rFonts w:ascii="Times New Roman" w:eastAsia="MS Mincho" w:hAnsi="Times New Roman"/>
            <w:b w:val="0"/>
            <w:i w:val="0"/>
            <w:sz w:val="22"/>
            <w:szCs w:val="22"/>
          </w:rPr>
          <w:t>https://www.diadoc.ru/</w:t>
        </w:r>
      </w:hyperlink>
      <w:r w:rsidRPr="00B9440A">
        <w:rPr>
          <w:rFonts w:ascii="Times New Roman" w:eastAsia="MS Mincho" w:hAnsi="Times New Roman"/>
          <w:b w:val="0"/>
          <w:i w:val="0"/>
          <w:sz w:val="22"/>
          <w:szCs w:val="22"/>
        </w:rPr>
        <w:t>).  </w:t>
      </w:r>
    </w:p>
    <w:p w:rsidR="000C38D3" w:rsidRPr="004B3897" w:rsidRDefault="000C38D3" w:rsidP="000C38D3">
      <w:pPr>
        <w:pStyle w:val="2"/>
        <w:tabs>
          <w:tab w:val="left" w:pos="709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12.</w:t>
      </w:r>
      <w:r w:rsidR="00B9440A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5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. </w:t>
      </w:r>
      <w:r w:rsidRPr="004B3897">
        <w:rPr>
          <w:rFonts w:ascii="Times New Roman" w:eastAsia="MS Mincho" w:hAnsi="Times New Roman"/>
          <w:b w:val="0"/>
          <w:i w:val="0"/>
          <w:sz w:val="22"/>
          <w:szCs w:val="22"/>
        </w:rPr>
        <w:t>И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СПОЛНИТЕЛЬ</w:t>
      </w:r>
      <w:r w:rsidRPr="004B3897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не вправе передавать (уступать, продавать) свои права и обязанности по Договору, а также права, вытекающие из Договора без получения предварительного письменного согласия З</w:t>
      </w: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АКАЗЧИКА</w:t>
      </w:r>
      <w:r w:rsidRPr="004B3897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. </w:t>
      </w:r>
    </w:p>
    <w:p w:rsidR="000C38D3" w:rsidRDefault="00B9440A" w:rsidP="000C38D3">
      <w:pPr>
        <w:ind w:firstLine="426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12.6</w:t>
      </w:r>
      <w:r w:rsidR="000C38D3" w:rsidRPr="000C38D3">
        <w:rPr>
          <w:rFonts w:eastAsia="MS Mincho"/>
          <w:sz w:val="22"/>
          <w:szCs w:val="22"/>
        </w:rPr>
        <w:t>. ЗАКАЗЧИК вправе по своему усмотрению уступить права (требования) и/или передать Договор в целом (или в части) своим аффилированным лицам, на что ИСПОЛНИТЕЛЬ настоящим дает свое предварительное безотзывное согласие. ЗАКАЗЧИК обязуется письменно уведомить ИСПОЛНИТЕЛЯ о совершенной уступке или передаче Договора в течение 10 (десяти) рабочих дней с даты совершения соответствующей сделки. При необходимости и по письменному запросу ЗАКАЗЧИКА ИСПОЛНИТЕЛЬ обязуется подписать соответствующее соглашение об уступке права (требования) и/или передаче ЗАКАЗЧИКОМ своих прав и обязанностей по Договору</w:t>
      </w:r>
      <w:r w:rsidR="000C38D3">
        <w:rPr>
          <w:rFonts w:eastAsia="MS Mincho"/>
          <w:sz w:val="22"/>
          <w:szCs w:val="22"/>
        </w:rPr>
        <w:t>.</w:t>
      </w:r>
    </w:p>
    <w:p w:rsidR="004B3897" w:rsidRPr="004B3897" w:rsidRDefault="00B9440A" w:rsidP="00B9440A">
      <w:pPr>
        <w:pStyle w:val="2"/>
        <w:tabs>
          <w:tab w:val="left" w:pos="709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12.7</w:t>
      </w:r>
      <w:r w:rsidR="000C38D3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 xml:space="preserve">. </w:t>
      </w:r>
      <w:r w:rsidR="000C38D3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Все приложения, дополнения и соглашения к Договору являются неотъемлемой его частью и действительны при условии соблюдения письменной формы. Договор, включая все приложения к нему, содержит в себе исчерпывающие условия, согласованные сторонами относительно описанных в Договоре вопросов, и заменяет собой все другие соглашения, переговоры, заверения, тендерную документацию и предложения, письменные (в том числе в электронном виде) и устные. </w:t>
      </w:r>
    </w:p>
    <w:p w:rsidR="00F82D89" w:rsidRPr="00B20C31" w:rsidRDefault="00F82D89" w:rsidP="00885013">
      <w:pPr>
        <w:pStyle w:val="2"/>
        <w:tabs>
          <w:tab w:val="left" w:pos="709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1</w:t>
      </w:r>
      <w:r w:rsidR="00E652E6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2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</w:t>
      </w:r>
      <w:r w:rsidR="00B9440A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8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 Не</w:t>
      </w:r>
      <w:r w:rsidR="009B61D9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 xml:space="preserve"> 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осуществление либо заявленный отказ ЗАКАЗЧИКА от какого-либо права при наступлении обстоятельств, предусмотренных Договором, не означает недопустимость осуществления в последующем этого права по тем же основаниям.</w:t>
      </w:r>
    </w:p>
    <w:p w:rsidR="00F82D89" w:rsidRPr="00B20C31" w:rsidRDefault="00F82D89" w:rsidP="00885013">
      <w:pPr>
        <w:pStyle w:val="2"/>
        <w:tabs>
          <w:tab w:val="left" w:pos="709"/>
        </w:tabs>
        <w:ind w:firstLine="426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1</w:t>
      </w:r>
      <w:r w:rsidR="00E652E6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2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</w:t>
      </w:r>
      <w:r w:rsidR="00B9440A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9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 Если какое-либо положение Договора окажется не имеющим силы, недействительным или его будет невозможно исполнить в принудительном порядке, это не затрагивает остальные положения Договора.</w:t>
      </w:r>
    </w:p>
    <w:p w:rsidR="00F82D89" w:rsidRDefault="00F82D89" w:rsidP="00885013">
      <w:pPr>
        <w:pStyle w:val="2"/>
        <w:tabs>
          <w:tab w:val="left" w:pos="709"/>
        </w:tabs>
        <w:ind w:left="284" w:firstLine="142"/>
        <w:jc w:val="both"/>
        <w:rPr>
          <w:rFonts w:ascii="Times New Roman" w:eastAsia="MS Mincho" w:hAnsi="Times New Roman"/>
          <w:b w:val="0"/>
          <w:i w:val="0"/>
          <w:sz w:val="22"/>
          <w:szCs w:val="22"/>
        </w:rPr>
      </w:pP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1</w:t>
      </w:r>
      <w:r w:rsidR="00E652E6"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2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</w:t>
      </w:r>
      <w:r w:rsidR="00B9440A">
        <w:rPr>
          <w:rFonts w:ascii="Times New Roman" w:eastAsia="MS Mincho" w:hAnsi="Times New Roman"/>
          <w:b w:val="0"/>
          <w:i w:val="0"/>
          <w:sz w:val="22"/>
          <w:szCs w:val="22"/>
          <w:lang w:val="ru-RU"/>
        </w:rPr>
        <w:t>10</w:t>
      </w:r>
      <w:r w:rsidRPr="00B20C31">
        <w:rPr>
          <w:rFonts w:ascii="Times New Roman" w:eastAsia="MS Mincho" w:hAnsi="Times New Roman"/>
          <w:b w:val="0"/>
          <w:i w:val="0"/>
          <w:sz w:val="22"/>
          <w:szCs w:val="22"/>
        </w:rPr>
        <w:t>. Отношения Сторон в части, не затронутой Договором, регулируется законодательством РФ.</w:t>
      </w:r>
    </w:p>
    <w:p w:rsidR="00C327FC" w:rsidRPr="00B20C31" w:rsidRDefault="00C327FC" w:rsidP="00885013">
      <w:pPr>
        <w:ind w:firstLine="426"/>
        <w:rPr>
          <w:rFonts w:eastAsia="MS Mincho"/>
          <w:sz w:val="22"/>
          <w:szCs w:val="22"/>
          <w:lang w:eastAsia="x-none"/>
        </w:rPr>
      </w:pPr>
      <w:r w:rsidRPr="00B20C31">
        <w:rPr>
          <w:rFonts w:eastAsia="MS Mincho"/>
          <w:sz w:val="22"/>
          <w:szCs w:val="22"/>
          <w:lang w:eastAsia="x-none"/>
        </w:rPr>
        <w:t>12.</w:t>
      </w:r>
      <w:r w:rsidR="00B9440A">
        <w:rPr>
          <w:rFonts w:eastAsia="MS Mincho"/>
          <w:sz w:val="22"/>
          <w:szCs w:val="22"/>
          <w:lang w:eastAsia="x-none"/>
        </w:rPr>
        <w:t>11</w:t>
      </w:r>
      <w:r w:rsidRPr="00B20C31">
        <w:rPr>
          <w:rFonts w:eastAsia="MS Mincho"/>
          <w:sz w:val="22"/>
          <w:szCs w:val="22"/>
          <w:lang w:eastAsia="x-none"/>
        </w:rPr>
        <w:t>. К Договору прилагается и является его неотъемлемой частью:</w:t>
      </w:r>
    </w:p>
    <w:p w:rsidR="00C327FC" w:rsidRDefault="00C327FC" w:rsidP="00B20C31">
      <w:pPr>
        <w:rPr>
          <w:rFonts w:eastAsia="MS Mincho"/>
          <w:sz w:val="22"/>
          <w:szCs w:val="22"/>
          <w:lang w:eastAsia="x-none"/>
        </w:rPr>
      </w:pPr>
      <w:r w:rsidRPr="00B20C31">
        <w:rPr>
          <w:rFonts w:eastAsia="MS Mincho"/>
          <w:sz w:val="22"/>
          <w:szCs w:val="22"/>
          <w:lang w:eastAsia="x-none"/>
        </w:rPr>
        <w:t>-</w:t>
      </w:r>
      <w:r w:rsidR="00D71F47">
        <w:rPr>
          <w:rFonts w:eastAsia="MS Mincho"/>
          <w:sz w:val="22"/>
          <w:szCs w:val="22"/>
          <w:lang w:eastAsia="x-none"/>
        </w:rPr>
        <w:t xml:space="preserve"> </w:t>
      </w:r>
      <w:r w:rsidRPr="00B20C31">
        <w:rPr>
          <w:rFonts w:eastAsia="MS Mincho"/>
          <w:sz w:val="22"/>
          <w:szCs w:val="22"/>
          <w:lang w:eastAsia="x-none"/>
        </w:rPr>
        <w:t>Приложение №1</w:t>
      </w:r>
      <w:r w:rsidR="00D71F47" w:rsidRPr="00B20C31">
        <w:rPr>
          <w:rFonts w:eastAsia="MS Mincho"/>
          <w:sz w:val="22"/>
          <w:szCs w:val="22"/>
          <w:lang w:eastAsia="x-none"/>
        </w:rPr>
        <w:t xml:space="preserve">. Прейскурант </w:t>
      </w:r>
      <w:r w:rsidR="00D71F47">
        <w:rPr>
          <w:rFonts w:eastAsia="MS Mincho"/>
          <w:sz w:val="22"/>
          <w:szCs w:val="22"/>
          <w:lang w:eastAsia="x-none"/>
        </w:rPr>
        <w:t xml:space="preserve">на </w:t>
      </w:r>
      <w:r w:rsidR="00D71F47" w:rsidRPr="00AE6995">
        <w:rPr>
          <w:rFonts w:eastAsia="MS Mincho"/>
          <w:sz w:val="22"/>
          <w:szCs w:val="22"/>
          <w:lang w:eastAsia="x-none"/>
        </w:rPr>
        <w:t>оказываемые</w:t>
      </w:r>
      <w:r w:rsidR="00D71F47" w:rsidRPr="00B20C31">
        <w:rPr>
          <w:rFonts w:eastAsia="MS Mincho"/>
          <w:sz w:val="22"/>
          <w:szCs w:val="22"/>
          <w:lang w:eastAsia="x-none"/>
        </w:rPr>
        <w:t xml:space="preserve"> Услуг</w:t>
      </w:r>
      <w:r w:rsidR="00D71F47">
        <w:rPr>
          <w:rFonts w:eastAsia="MS Mincho"/>
          <w:sz w:val="22"/>
          <w:szCs w:val="22"/>
          <w:lang w:eastAsia="x-none"/>
        </w:rPr>
        <w:t>и</w:t>
      </w:r>
    </w:p>
    <w:p w:rsidR="00F66D14" w:rsidRDefault="00F66D14" w:rsidP="00B20C31">
      <w:pPr>
        <w:rPr>
          <w:rFonts w:eastAsia="MS Mincho"/>
          <w:sz w:val="22"/>
          <w:szCs w:val="22"/>
          <w:lang w:eastAsia="x-none"/>
        </w:rPr>
      </w:pPr>
      <w:r>
        <w:rPr>
          <w:rFonts w:eastAsia="MS Mincho"/>
          <w:sz w:val="22"/>
          <w:szCs w:val="22"/>
          <w:lang w:eastAsia="x-none"/>
        </w:rPr>
        <w:t xml:space="preserve">- Приложение №2. </w:t>
      </w:r>
      <w:r w:rsidR="003003A3">
        <w:rPr>
          <w:rFonts w:eastAsia="MS Mincho"/>
          <w:sz w:val="22"/>
          <w:szCs w:val="22"/>
          <w:lang w:eastAsia="x-none"/>
        </w:rPr>
        <w:t>Заявка на Услуги.</w:t>
      </w:r>
    </w:p>
    <w:p w:rsidR="006F01D0" w:rsidRPr="00B20C31" w:rsidRDefault="006F01D0" w:rsidP="00B20C31">
      <w:pPr>
        <w:rPr>
          <w:rFonts w:eastAsia="MS Mincho"/>
          <w:sz w:val="22"/>
          <w:szCs w:val="22"/>
          <w:lang w:eastAsia="x-none"/>
        </w:rPr>
      </w:pPr>
      <w:r>
        <w:rPr>
          <w:rFonts w:eastAsia="MS Mincho"/>
          <w:sz w:val="22"/>
          <w:szCs w:val="22"/>
          <w:lang w:eastAsia="x-none"/>
        </w:rPr>
        <w:t>- Приложение №3 Акт Технической экспертизы.</w:t>
      </w:r>
    </w:p>
    <w:p w:rsidR="00651525" w:rsidRPr="00B20C31" w:rsidRDefault="00651525" w:rsidP="00651525">
      <w:pPr>
        <w:ind w:right="-1"/>
        <w:jc w:val="both"/>
        <w:rPr>
          <w:b/>
          <w:sz w:val="22"/>
          <w:szCs w:val="22"/>
        </w:rPr>
      </w:pPr>
    </w:p>
    <w:p w:rsidR="005821F3" w:rsidRPr="00B20C31" w:rsidRDefault="0093070A" w:rsidP="009E58EA">
      <w:pPr>
        <w:ind w:left="284"/>
        <w:jc w:val="center"/>
        <w:rPr>
          <w:b/>
          <w:bCs/>
          <w:sz w:val="22"/>
          <w:szCs w:val="22"/>
        </w:rPr>
      </w:pPr>
      <w:r w:rsidRPr="00B20C31">
        <w:rPr>
          <w:b/>
          <w:bCs/>
          <w:sz w:val="22"/>
          <w:szCs w:val="22"/>
        </w:rPr>
        <w:t>1</w:t>
      </w:r>
      <w:r w:rsidR="00E652E6" w:rsidRPr="00B20C31">
        <w:rPr>
          <w:b/>
          <w:bCs/>
          <w:sz w:val="22"/>
          <w:szCs w:val="22"/>
        </w:rPr>
        <w:t>3</w:t>
      </w:r>
      <w:r w:rsidR="009E58EA" w:rsidRPr="00B20C31">
        <w:rPr>
          <w:b/>
          <w:bCs/>
          <w:sz w:val="22"/>
          <w:szCs w:val="22"/>
        </w:rPr>
        <w:t>.</w:t>
      </w:r>
      <w:r w:rsidR="00CA249B" w:rsidRPr="00B20C31">
        <w:rPr>
          <w:b/>
          <w:bCs/>
          <w:sz w:val="22"/>
          <w:szCs w:val="22"/>
        </w:rPr>
        <w:t xml:space="preserve"> </w:t>
      </w:r>
      <w:r w:rsidR="005821F3" w:rsidRPr="00B20C31">
        <w:rPr>
          <w:b/>
          <w:bCs/>
          <w:sz w:val="22"/>
          <w:szCs w:val="22"/>
        </w:rPr>
        <w:t>Реквизиты сторон</w:t>
      </w:r>
    </w:p>
    <w:p w:rsidR="00CA249B" w:rsidRPr="00B20C31" w:rsidRDefault="00CA249B" w:rsidP="009E58EA">
      <w:pPr>
        <w:ind w:left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0"/>
      </w:tblGrid>
      <w:tr w:rsidR="005821F3" w:rsidRPr="00B20C3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821F3" w:rsidRPr="00B20C31" w:rsidRDefault="005E24FA" w:rsidP="005E24FA">
            <w:pPr>
              <w:pStyle w:val="1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eastAsia="ru-RU"/>
              </w:rPr>
            </w:pPr>
            <w:r w:rsidRPr="00B20C31">
              <w:rPr>
                <w:rFonts w:ascii="Times New Roman" w:hAnsi="Times New Roman"/>
                <w:kern w:val="0"/>
                <w:sz w:val="22"/>
                <w:szCs w:val="22"/>
                <w:lang w:val="ru-RU" w:eastAsia="ru-RU"/>
              </w:rPr>
              <w:t xml:space="preserve">  </w:t>
            </w:r>
            <w:r w:rsidR="005821F3" w:rsidRPr="00B20C31">
              <w:rPr>
                <w:rFonts w:ascii="Times New Roman" w:hAnsi="Times New Roman"/>
                <w:kern w:val="0"/>
                <w:sz w:val="22"/>
                <w:szCs w:val="22"/>
                <w:lang w:val="ru-RU" w:eastAsia="ru-RU"/>
              </w:rPr>
              <w:t>ИСПОЛНИТЕЛЬ</w:t>
            </w:r>
          </w:p>
          <w:p w:rsidR="009F2CDD" w:rsidRPr="00B20C31" w:rsidRDefault="00D62010" w:rsidP="004E5BA4">
            <w:pPr>
              <w:jc w:val="both"/>
              <w:rPr>
                <w:sz w:val="22"/>
                <w:szCs w:val="22"/>
              </w:rPr>
            </w:pPr>
            <w:r w:rsidRPr="00B20C31">
              <w:rPr>
                <w:b/>
                <w:bCs/>
                <w:sz w:val="22"/>
                <w:szCs w:val="22"/>
              </w:rPr>
              <w:t xml:space="preserve"> </w:t>
            </w:r>
          </w:p>
          <w:p w:rsidR="0093070A" w:rsidRPr="00B20C31" w:rsidRDefault="0093070A" w:rsidP="0031415F">
            <w:pPr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</w:t>
            </w:r>
          </w:p>
          <w:p w:rsidR="005821F3" w:rsidRPr="00E36F5A" w:rsidRDefault="0093070A" w:rsidP="0031415F">
            <w:pPr>
              <w:rPr>
                <w:b/>
                <w:sz w:val="22"/>
                <w:szCs w:val="22"/>
              </w:rPr>
            </w:pPr>
            <w:r w:rsidRPr="00E36F5A">
              <w:rPr>
                <w:b/>
                <w:sz w:val="22"/>
                <w:szCs w:val="22"/>
              </w:rPr>
              <w:t>Директор</w:t>
            </w:r>
          </w:p>
          <w:p w:rsidR="0093070A" w:rsidRPr="00B20C31" w:rsidRDefault="0093070A" w:rsidP="0031415F">
            <w:pPr>
              <w:rPr>
                <w:sz w:val="22"/>
                <w:szCs w:val="22"/>
              </w:rPr>
            </w:pPr>
          </w:p>
          <w:p w:rsidR="0093070A" w:rsidRPr="00B20C31" w:rsidRDefault="0093070A" w:rsidP="0031415F">
            <w:pPr>
              <w:rPr>
                <w:sz w:val="22"/>
                <w:szCs w:val="22"/>
              </w:rPr>
            </w:pPr>
          </w:p>
          <w:p w:rsidR="0093070A" w:rsidRPr="00B20C31" w:rsidRDefault="0093070A" w:rsidP="0031415F">
            <w:pPr>
              <w:rPr>
                <w:sz w:val="22"/>
                <w:szCs w:val="22"/>
              </w:rPr>
            </w:pPr>
          </w:p>
          <w:p w:rsidR="0093070A" w:rsidRPr="00B20C31" w:rsidRDefault="0093070A" w:rsidP="0031415F">
            <w:pPr>
              <w:rPr>
                <w:b/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________________ </w:t>
            </w:r>
          </w:p>
          <w:p w:rsidR="0093070A" w:rsidRPr="00B20C31" w:rsidRDefault="0093070A" w:rsidP="0031415F">
            <w:pPr>
              <w:rPr>
                <w:sz w:val="22"/>
                <w:szCs w:val="22"/>
              </w:rPr>
            </w:pPr>
          </w:p>
          <w:p w:rsidR="0093070A" w:rsidRPr="00B20C31" w:rsidRDefault="0093070A" w:rsidP="0031415F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821F3" w:rsidRPr="00B20C31" w:rsidRDefault="00C9280C" w:rsidP="00C9280C">
            <w:pPr>
              <w:pStyle w:val="1"/>
              <w:ind w:firstLine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eastAsia="ru-RU"/>
              </w:rPr>
            </w:pPr>
            <w:r w:rsidRPr="00B20C31">
              <w:rPr>
                <w:rFonts w:ascii="Times New Roman" w:hAnsi="Times New Roman"/>
                <w:kern w:val="0"/>
                <w:sz w:val="22"/>
                <w:szCs w:val="22"/>
                <w:lang w:val="ru-RU" w:eastAsia="ru-RU"/>
              </w:rPr>
              <w:t xml:space="preserve">      </w:t>
            </w:r>
            <w:r w:rsidR="005E24FA" w:rsidRPr="00B20C31">
              <w:rPr>
                <w:rFonts w:ascii="Times New Roman" w:hAnsi="Times New Roman"/>
                <w:kern w:val="0"/>
                <w:sz w:val="22"/>
                <w:szCs w:val="22"/>
                <w:lang w:val="ru-RU" w:eastAsia="ru-RU"/>
              </w:rPr>
              <w:t xml:space="preserve">  </w:t>
            </w:r>
            <w:r w:rsidRPr="00B20C31">
              <w:rPr>
                <w:rFonts w:ascii="Times New Roman" w:hAnsi="Times New Roman"/>
                <w:kern w:val="0"/>
                <w:sz w:val="22"/>
                <w:szCs w:val="22"/>
                <w:lang w:val="ru-RU" w:eastAsia="ru-RU"/>
              </w:rPr>
              <w:t xml:space="preserve">    </w:t>
            </w:r>
            <w:r w:rsidR="005821F3" w:rsidRPr="00B20C31">
              <w:rPr>
                <w:rFonts w:ascii="Times New Roman" w:hAnsi="Times New Roman"/>
                <w:kern w:val="0"/>
                <w:sz w:val="22"/>
                <w:szCs w:val="22"/>
                <w:lang w:val="ru-RU" w:eastAsia="ru-RU"/>
              </w:rPr>
              <w:t>ЗАКАЗЧИК</w:t>
            </w:r>
          </w:p>
          <w:p w:rsidR="0028651E" w:rsidRPr="00B20C31" w:rsidRDefault="00E672D7" w:rsidP="004E5BA4">
            <w:pPr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 </w:t>
            </w:r>
          </w:p>
          <w:p w:rsidR="0028651E" w:rsidRPr="00B20C31" w:rsidRDefault="0028651E" w:rsidP="0028651E">
            <w:pPr>
              <w:jc w:val="both"/>
              <w:rPr>
                <w:sz w:val="22"/>
                <w:szCs w:val="22"/>
              </w:rPr>
            </w:pPr>
          </w:p>
          <w:p w:rsidR="0028651E" w:rsidRPr="00E36F5A" w:rsidRDefault="0093070A" w:rsidP="0028651E">
            <w:pPr>
              <w:jc w:val="both"/>
              <w:rPr>
                <w:b/>
                <w:sz w:val="22"/>
                <w:szCs w:val="22"/>
              </w:rPr>
            </w:pPr>
            <w:r w:rsidRPr="00E36F5A">
              <w:rPr>
                <w:b/>
                <w:sz w:val="22"/>
                <w:szCs w:val="22"/>
              </w:rPr>
              <w:t>З</w:t>
            </w:r>
            <w:r w:rsidR="0028651E" w:rsidRPr="00E36F5A">
              <w:rPr>
                <w:b/>
                <w:sz w:val="22"/>
                <w:szCs w:val="22"/>
              </w:rPr>
              <w:t>аместитель Председателя Правления</w:t>
            </w:r>
          </w:p>
          <w:p w:rsidR="0028651E" w:rsidRPr="00E36F5A" w:rsidRDefault="0028651E" w:rsidP="0028651E">
            <w:pPr>
              <w:jc w:val="center"/>
              <w:rPr>
                <w:b/>
                <w:sz w:val="22"/>
                <w:szCs w:val="22"/>
              </w:rPr>
            </w:pPr>
          </w:p>
          <w:p w:rsidR="0028651E" w:rsidRPr="00B20C31" w:rsidRDefault="0028651E" w:rsidP="0028651E">
            <w:pPr>
              <w:jc w:val="center"/>
              <w:rPr>
                <w:sz w:val="22"/>
                <w:szCs w:val="22"/>
              </w:rPr>
            </w:pPr>
          </w:p>
          <w:p w:rsidR="0028651E" w:rsidRPr="00B20C31" w:rsidRDefault="0028651E" w:rsidP="0028651E">
            <w:pPr>
              <w:jc w:val="center"/>
              <w:rPr>
                <w:sz w:val="22"/>
                <w:szCs w:val="22"/>
              </w:rPr>
            </w:pPr>
          </w:p>
          <w:p w:rsidR="00092D45" w:rsidRPr="00B20C31" w:rsidRDefault="0028651E" w:rsidP="004E5BA4">
            <w:pPr>
              <w:jc w:val="center"/>
              <w:rPr>
                <w:sz w:val="22"/>
                <w:szCs w:val="22"/>
              </w:rPr>
            </w:pPr>
            <w:r w:rsidRPr="00B20C31">
              <w:rPr>
                <w:sz w:val="22"/>
                <w:szCs w:val="22"/>
              </w:rPr>
              <w:t xml:space="preserve">________________ </w:t>
            </w:r>
          </w:p>
        </w:tc>
      </w:tr>
    </w:tbl>
    <w:p w:rsidR="000005D1" w:rsidRPr="00E32053" w:rsidRDefault="000005D1">
      <w:pPr>
        <w:ind w:firstLine="284"/>
        <w:rPr>
          <w:sz w:val="24"/>
          <w:szCs w:val="24"/>
        </w:rPr>
      </w:pPr>
    </w:p>
    <w:p w:rsidR="000005D1" w:rsidRPr="00E32053" w:rsidRDefault="000005D1">
      <w:pPr>
        <w:ind w:firstLine="284"/>
        <w:rPr>
          <w:sz w:val="24"/>
          <w:szCs w:val="24"/>
        </w:rPr>
      </w:pPr>
    </w:p>
    <w:p w:rsidR="000005D1" w:rsidRDefault="000005D1">
      <w:pPr>
        <w:ind w:firstLine="284"/>
        <w:rPr>
          <w:sz w:val="24"/>
          <w:szCs w:val="24"/>
        </w:rPr>
      </w:pPr>
    </w:p>
    <w:p w:rsidR="00D71F47" w:rsidRDefault="00573C6C">
      <w:pPr>
        <w:ind w:firstLine="284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1F47" w:rsidRPr="00B20C31" w:rsidRDefault="00D71F47" w:rsidP="00D71F47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Приложение № 1</w:t>
      </w:r>
    </w:p>
    <w:p w:rsidR="00D71F47" w:rsidRPr="00B20C31" w:rsidRDefault="00D71F47" w:rsidP="00D71F47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к договору № 202</w:t>
      </w:r>
      <w:r w:rsidR="00E36F5A">
        <w:rPr>
          <w:b/>
          <w:sz w:val="22"/>
          <w:szCs w:val="22"/>
        </w:rPr>
        <w:t>6</w:t>
      </w:r>
      <w:r w:rsidRPr="00B20C31">
        <w:rPr>
          <w:b/>
          <w:sz w:val="22"/>
          <w:szCs w:val="22"/>
        </w:rPr>
        <w:t>-</w:t>
      </w:r>
      <w:r w:rsidR="00E36F5A">
        <w:rPr>
          <w:b/>
          <w:sz w:val="22"/>
          <w:szCs w:val="22"/>
        </w:rPr>
        <w:t>_____</w:t>
      </w:r>
      <w:r w:rsidRPr="00B20C31">
        <w:rPr>
          <w:b/>
          <w:sz w:val="22"/>
          <w:szCs w:val="22"/>
        </w:rPr>
        <w:t>-М</w:t>
      </w:r>
    </w:p>
    <w:p w:rsidR="00D71F47" w:rsidRPr="00B20C31" w:rsidRDefault="00D71F47" w:rsidP="00D71F47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от «____» ________ 202</w:t>
      </w:r>
      <w:r w:rsidR="00E36F5A">
        <w:rPr>
          <w:b/>
          <w:sz w:val="22"/>
          <w:szCs w:val="22"/>
        </w:rPr>
        <w:t>6</w:t>
      </w:r>
      <w:r w:rsidRPr="00B20C31">
        <w:rPr>
          <w:b/>
          <w:sz w:val="22"/>
          <w:szCs w:val="22"/>
        </w:rPr>
        <w:t>г.</w:t>
      </w:r>
    </w:p>
    <w:p w:rsidR="00D71F47" w:rsidRDefault="00D71F47" w:rsidP="00D71F47">
      <w:pPr>
        <w:jc w:val="center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Пре</w:t>
      </w:r>
      <w:r>
        <w:rPr>
          <w:b/>
          <w:sz w:val="22"/>
          <w:szCs w:val="22"/>
        </w:rPr>
        <w:t xml:space="preserve">йскурант на </w:t>
      </w:r>
      <w:r w:rsidRPr="00AE6995">
        <w:rPr>
          <w:b/>
          <w:sz w:val="22"/>
          <w:szCs w:val="22"/>
        </w:rPr>
        <w:t>оказываемые</w:t>
      </w:r>
      <w:r w:rsidRPr="00B20C3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</w:t>
      </w:r>
      <w:r w:rsidRPr="00B20C31">
        <w:rPr>
          <w:b/>
          <w:sz w:val="22"/>
          <w:szCs w:val="22"/>
        </w:rPr>
        <w:t>слуг</w:t>
      </w:r>
      <w:r>
        <w:rPr>
          <w:b/>
          <w:sz w:val="22"/>
          <w:szCs w:val="22"/>
        </w:rPr>
        <w:t>и</w:t>
      </w:r>
      <w:r w:rsidRPr="00B20C31">
        <w:rPr>
          <w:b/>
          <w:sz w:val="22"/>
          <w:szCs w:val="22"/>
        </w:rPr>
        <w:t xml:space="preserve">  </w:t>
      </w:r>
    </w:p>
    <w:p w:rsidR="00D71F47" w:rsidRDefault="00D71F47" w:rsidP="00D71F47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693"/>
        <w:gridCol w:w="2126"/>
      </w:tblGrid>
      <w:tr w:rsidR="003039D9" w:rsidRPr="00DF1D3D" w:rsidTr="00DF1D3D">
        <w:tc>
          <w:tcPr>
            <w:tcW w:w="4361" w:type="dxa"/>
            <w:shd w:val="clear" w:color="auto" w:fill="auto"/>
          </w:tcPr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  <w:r w:rsidRPr="00DF1D3D">
              <w:rPr>
                <w:b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2693" w:type="dxa"/>
            <w:shd w:val="clear" w:color="auto" w:fill="auto"/>
          </w:tcPr>
          <w:p w:rsidR="003039D9" w:rsidRPr="00DF1D3D" w:rsidRDefault="003039D9" w:rsidP="00DF1D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F1D3D">
              <w:rPr>
                <w:b/>
                <w:color w:val="000000"/>
                <w:sz w:val="22"/>
                <w:szCs w:val="22"/>
              </w:rPr>
              <w:t>Цена, чел*час, руб.</w:t>
            </w:r>
          </w:p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  <w:r w:rsidRPr="00DF1D3D">
              <w:rPr>
                <w:b/>
                <w:color w:val="000000"/>
                <w:sz w:val="22"/>
                <w:szCs w:val="22"/>
              </w:rPr>
              <w:t>без НДС**</w:t>
            </w:r>
          </w:p>
        </w:tc>
        <w:tc>
          <w:tcPr>
            <w:tcW w:w="2126" w:type="dxa"/>
            <w:shd w:val="clear" w:color="auto" w:fill="auto"/>
          </w:tcPr>
          <w:p w:rsidR="003039D9" w:rsidRPr="00DF1D3D" w:rsidRDefault="003039D9" w:rsidP="00DF1D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F1D3D">
              <w:rPr>
                <w:b/>
                <w:color w:val="000000"/>
                <w:sz w:val="22"/>
                <w:szCs w:val="22"/>
              </w:rPr>
              <w:t>Цена, руб.</w:t>
            </w:r>
          </w:p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  <w:r w:rsidRPr="00DF1D3D">
              <w:rPr>
                <w:b/>
                <w:color w:val="000000"/>
                <w:sz w:val="22"/>
                <w:szCs w:val="22"/>
              </w:rPr>
              <w:t>без НДС** за ед.</w:t>
            </w:r>
          </w:p>
        </w:tc>
      </w:tr>
      <w:tr w:rsidR="003039D9" w:rsidRPr="00DF1D3D" w:rsidTr="00DF1D3D">
        <w:trPr>
          <w:trHeight w:val="619"/>
        </w:trPr>
        <w:tc>
          <w:tcPr>
            <w:tcW w:w="4361" w:type="dxa"/>
            <w:shd w:val="clear" w:color="auto" w:fill="auto"/>
          </w:tcPr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  <w:r w:rsidRPr="00DF1D3D">
              <w:rPr>
                <w:color w:val="000000"/>
                <w:sz w:val="22"/>
                <w:szCs w:val="22"/>
              </w:rPr>
              <w:t>Техническая экспертиза и заключение о стоимости ремонта оборудования</w:t>
            </w:r>
          </w:p>
        </w:tc>
        <w:tc>
          <w:tcPr>
            <w:tcW w:w="2693" w:type="dxa"/>
            <w:shd w:val="clear" w:color="auto" w:fill="auto"/>
          </w:tcPr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39D9" w:rsidRPr="00DF1D3D" w:rsidTr="00DF1D3D">
        <w:tc>
          <w:tcPr>
            <w:tcW w:w="4361" w:type="dxa"/>
            <w:shd w:val="clear" w:color="auto" w:fill="auto"/>
          </w:tcPr>
          <w:p w:rsidR="003039D9" w:rsidRPr="00DF1D3D" w:rsidRDefault="003039D9" w:rsidP="00DF1D3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D3D">
              <w:rPr>
                <w:color w:val="000000"/>
                <w:sz w:val="22"/>
                <w:szCs w:val="22"/>
              </w:rPr>
              <w:t>Работа специалиста на выезде за каждый полный и неполный час (от 15 мин.):</w:t>
            </w:r>
          </w:p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  <w:r w:rsidRPr="00DF1D3D">
              <w:rPr>
                <w:color w:val="000000"/>
                <w:sz w:val="22"/>
                <w:szCs w:val="22"/>
              </w:rPr>
              <w:t>консультации, обучение, настройка, монтаж,  профилактика оборудования печати (чистка аппарата; смазка и протирка роликов, площадок, подвижных элементов); профилактика оборудования АРМ (чистка системы охлаждения, очистка от пыли внутренних компонентов и плат)</w:t>
            </w:r>
          </w:p>
        </w:tc>
        <w:tc>
          <w:tcPr>
            <w:tcW w:w="2693" w:type="dxa"/>
            <w:shd w:val="clear" w:color="auto" w:fill="auto"/>
          </w:tcPr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39D9" w:rsidRPr="00DF1D3D" w:rsidTr="00DF1D3D">
        <w:tc>
          <w:tcPr>
            <w:tcW w:w="4361" w:type="dxa"/>
            <w:shd w:val="clear" w:color="auto" w:fill="auto"/>
          </w:tcPr>
          <w:p w:rsidR="003039D9" w:rsidRPr="00DF1D3D" w:rsidRDefault="003039D9" w:rsidP="003039D9">
            <w:pPr>
              <w:rPr>
                <w:color w:val="000000"/>
                <w:sz w:val="22"/>
                <w:szCs w:val="22"/>
              </w:rPr>
            </w:pPr>
          </w:p>
          <w:p w:rsidR="003039D9" w:rsidRPr="00DF1D3D" w:rsidRDefault="003039D9" w:rsidP="003039D9">
            <w:pPr>
              <w:rPr>
                <w:color w:val="000000"/>
                <w:sz w:val="22"/>
                <w:szCs w:val="22"/>
              </w:rPr>
            </w:pPr>
          </w:p>
          <w:p w:rsidR="003039D9" w:rsidRPr="00DF1D3D" w:rsidRDefault="003039D9" w:rsidP="003039D9">
            <w:pPr>
              <w:rPr>
                <w:b/>
                <w:sz w:val="22"/>
                <w:szCs w:val="22"/>
              </w:rPr>
            </w:pPr>
            <w:r w:rsidRPr="00DF1D3D">
              <w:rPr>
                <w:color w:val="000000"/>
                <w:sz w:val="22"/>
                <w:szCs w:val="22"/>
              </w:rPr>
              <w:t xml:space="preserve">Ремонт оборудования </w:t>
            </w:r>
            <w:r w:rsidR="000066C5">
              <w:rPr>
                <w:color w:val="000000"/>
                <w:sz w:val="22"/>
                <w:szCs w:val="22"/>
              </w:rPr>
              <w:t>ПК</w:t>
            </w:r>
            <w:r w:rsidR="000066C5" w:rsidRPr="000066C5">
              <w:rPr>
                <w:color w:val="000000"/>
                <w:sz w:val="22"/>
                <w:szCs w:val="22"/>
              </w:rPr>
              <w:t>/</w:t>
            </w:r>
            <w:r w:rsidRPr="00DF1D3D">
              <w:rPr>
                <w:color w:val="000000"/>
                <w:sz w:val="22"/>
                <w:szCs w:val="22"/>
              </w:rPr>
              <w:t>АРМ и оборудования печати (без учета цены комплектующих)</w:t>
            </w:r>
          </w:p>
        </w:tc>
        <w:tc>
          <w:tcPr>
            <w:tcW w:w="2693" w:type="dxa"/>
            <w:shd w:val="clear" w:color="auto" w:fill="auto"/>
          </w:tcPr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039D9" w:rsidRPr="00DF1D3D" w:rsidRDefault="003039D9" w:rsidP="00DF1D3D">
            <w:pPr>
              <w:jc w:val="center"/>
              <w:rPr>
                <w:color w:val="000000"/>
                <w:sz w:val="22"/>
                <w:szCs w:val="22"/>
              </w:rPr>
            </w:pPr>
            <w:r w:rsidRPr="00DF1D3D">
              <w:rPr>
                <w:color w:val="000000"/>
                <w:sz w:val="22"/>
                <w:szCs w:val="22"/>
              </w:rPr>
              <w:t>*Стоимость ремонта/замены неисправных деталей по актуальному Прайс-листу Исполнителя</w:t>
            </w:r>
          </w:p>
        </w:tc>
      </w:tr>
      <w:tr w:rsidR="003039D9" w:rsidRPr="00DF1D3D" w:rsidTr="00DF1D3D">
        <w:tc>
          <w:tcPr>
            <w:tcW w:w="4361" w:type="dxa"/>
            <w:shd w:val="clear" w:color="auto" w:fill="auto"/>
          </w:tcPr>
          <w:p w:rsidR="003039D9" w:rsidRPr="00DF1D3D" w:rsidRDefault="003039D9" w:rsidP="00DF1D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039D9" w:rsidRPr="00DF1D3D" w:rsidRDefault="003039D9" w:rsidP="00DF1D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039D9" w:rsidRPr="00DF1D3D" w:rsidRDefault="003039D9" w:rsidP="00DF1D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039D9" w:rsidRDefault="003039D9" w:rsidP="00D71F47">
      <w:pPr>
        <w:jc w:val="center"/>
        <w:rPr>
          <w:b/>
          <w:sz w:val="22"/>
          <w:szCs w:val="22"/>
        </w:rPr>
      </w:pPr>
    </w:p>
    <w:p w:rsidR="003039D9" w:rsidRDefault="003039D9" w:rsidP="00D71F47">
      <w:pPr>
        <w:jc w:val="center"/>
        <w:rPr>
          <w:b/>
          <w:sz w:val="22"/>
          <w:szCs w:val="22"/>
        </w:rPr>
      </w:pPr>
    </w:p>
    <w:p w:rsidR="003039D9" w:rsidRPr="006173D0" w:rsidRDefault="003039D9" w:rsidP="003039D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*С</w:t>
      </w:r>
      <w:r w:rsidRPr="006173D0">
        <w:rPr>
          <w:bCs/>
          <w:sz w:val="22"/>
          <w:szCs w:val="22"/>
        </w:rPr>
        <w:t xml:space="preserve">тоимость текущего ремонта ПК и </w:t>
      </w:r>
      <w:r>
        <w:rPr>
          <w:bCs/>
          <w:sz w:val="22"/>
          <w:szCs w:val="22"/>
        </w:rPr>
        <w:t xml:space="preserve">оборудования </w:t>
      </w:r>
      <w:r w:rsidRPr="006173D0">
        <w:rPr>
          <w:bCs/>
          <w:sz w:val="22"/>
          <w:szCs w:val="22"/>
        </w:rPr>
        <w:t>печат</w:t>
      </w:r>
      <w:r>
        <w:rPr>
          <w:bCs/>
          <w:sz w:val="22"/>
          <w:szCs w:val="22"/>
        </w:rPr>
        <w:t>и</w:t>
      </w:r>
      <w:r w:rsidRPr="006173D0">
        <w:rPr>
          <w:bCs/>
          <w:sz w:val="22"/>
          <w:szCs w:val="22"/>
        </w:rPr>
        <w:t xml:space="preserve"> – на основании акту</w:t>
      </w:r>
      <w:r>
        <w:rPr>
          <w:bCs/>
          <w:sz w:val="22"/>
          <w:szCs w:val="22"/>
        </w:rPr>
        <w:t>а</w:t>
      </w:r>
      <w:r w:rsidRPr="006173D0">
        <w:rPr>
          <w:bCs/>
          <w:sz w:val="22"/>
          <w:szCs w:val="22"/>
        </w:rPr>
        <w:t>льного Прайс-листа Исполнителя и нормо-часов</w:t>
      </w:r>
      <w:r>
        <w:rPr>
          <w:bCs/>
          <w:sz w:val="22"/>
          <w:szCs w:val="22"/>
        </w:rPr>
        <w:t xml:space="preserve">(чел*часов) </w:t>
      </w:r>
      <w:r w:rsidRPr="006173D0">
        <w:rPr>
          <w:bCs/>
          <w:sz w:val="22"/>
          <w:szCs w:val="22"/>
        </w:rPr>
        <w:t>на работу.</w:t>
      </w:r>
    </w:p>
    <w:p w:rsidR="003039D9" w:rsidRPr="006173D0" w:rsidRDefault="003039D9" w:rsidP="003039D9">
      <w:pPr>
        <w:rPr>
          <w:sz w:val="22"/>
          <w:szCs w:val="22"/>
        </w:rPr>
      </w:pPr>
      <w:r>
        <w:rPr>
          <w:bCs/>
          <w:sz w:val="22"/>
          <w:szCs w:val="22"/>
        </w:rPr>
        <w:t>*</w:t>
      </w:r>
      <w:r w:rsidRPr="006173D0">
        <w:rPr>
          <w:bCs/>
          <w:sz w:val="22"/>
          <w:szCs w:val="22"/>
        </w:rPr>
        <w:t xml:space="preserve">*НДС взимается сверх установленных платежей по ставке, действующей на момент оказания Услуг. </w:t>
      </w:r>
    </w:p>
    <w:p w:rsidR="003039D9" w:rsidRDefault="003039D9" w:rsidP="00D71F47">
      <w:pPr>
        <w:jc w:val="center"/>
        <w:rPr>
          <w:b/>
          <w:sz w:val="22"/>
          <w:szCs w:val="22"/>
        </w:rPr>
      </w:pPr>
    </w:p>
    <w:p w:rsidR="003039D9" w:rsidRDefault="003039D9" w:rsidP="00D71F47">
      <w:pPr>
        <w:jc w:val="center"/>
        <w:rPr>
          <w:b/>
          <w:sz w:val="22"/>
          <w:szCs w:val="22"/>
        </w:rPr>
      </w:pPr>
    </w:p>
    <w:p w:rsidR="003039D9" w:rsidRPr="00E36F5A" w:rsidRDefault="002B59C2" w:rsidP="002B59C2">
      <w:pPr>
        <w:rPr>
          <w:sz w:val="22"/>
          <w:szCs w:val="22"/>
        </w:rPr>
      </w:pPr>
      <w:r w:rsidRPr="00E36F5A">
        <w:rPr>
          <w:sz w:val="22"/>
          <w:szCs w:val="22"/>
        </w:rPr>
        <w:t>ИСПОЛНИТЕЛЬ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36F5A">
        <w:rPr>
          <w:sz w:val="22"/>
          <w:szCs w:val="22"/>
        </w:rPr>
        <w:t>ЗАКАЗЧИК</w:t>
      </w:r>
    </w:p>
    <w:p w:rsidR="003039D9" w:rsidRDefault="002B59C2" w:rsidP="004E5BA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B59C2" w:rsidRDefault="002B59C2" w:rsidP="002B59C2">
      <w:pPr>
        <w:rPr>
          <w:b/>
          <w:sz w:val="22"/>
          <w:szCs w:val="22"/>
        </w:rPr>
      </w:pPr>
    </w:p>
    <w:p w:rsidR="002B59C2" w:rsidRDefault="002B59C2" w:rsidP="002B59C2">
      <w:pPr>
        <w:rPr>
          <w:b/>
          <w:sz w:val="22"/>
          <w:szCs w:val="22"/>
        </w:rPr>
      </w:pPr>
    </w:p>
    <w:p w:rsidR="002B59C2" w:rsidRDefault="002B59C2" w:rsidP="002B59C2">
      <w:pPr>
        <w:rPr>
          <w:b/>
          <w:sz w:val="22"/>
          <w:szCs w:val="22"/>
        </w:rPr>
      </w:pPr>
    </w:p>
    <w:p w:rsidR="002B59C2" w:rsidRDefault="002B59C2" w:rsidP="002B59C2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_____________________ </w:t>
      </w:r>
    </w:p>
    <w:p w:rsidR="002B59C2" w:rsidRDefault="002B59C2" w:rsidP="002B59C2">
      <w:pPr>
        <w:rPr>
          <w:b/>
          <w:sz w:val="22"/>
          <w:szCs w:val="22"/>
        </w:rPr>
      </w:pPr>
    </w:p>
    <w:p w:rsidR="002B59C2" w:rsidRDefault="002B59C2" w:rsidP="002B59C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B59C2" w:rsidRDefault="002B59C2" w:rsidP="002B59C2">
      <w:pPr>
        <w:rPr>
          <w:b/>
          <w:sz w:val="22"/>
          <w:szCs w:val="22"/>
        </w:rPr>
      </w:pPr>
    </w:p>
    <w:p w:rsidR="002B59C2" w:rsidRDefault="00E36F5A" w:rsidP="002B59C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27183" w:type="dxa"/>
        <w:tblLayout w:type="fixed"/>
        <w:tblLook w:val="0000" w:firstRow="0" w:lastRow="0" w:firstColumn="0" w:lastColumn="0" w:noHBand="0" w:noVBand="0"/>
      </w:tblPr>
      <w:tblGrid>
        <w:gridCol w:w="4503"/>
        <w:gridCol w:w="5670"/>
        <w:gridCol w:w="5670"/>
        <w:gridCol w:w="5670"/>
        <w:gridCol w:w="5670"/>
      </w:tblGrid>
      <w:tr w:rsidR="002B59C2" w:rsidRPr="00B20C31" w:rsidTr="002B59C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B59C2" w:rsidRPr="00B20C31" w:rsidRDefault="002B59C2" w:rsidP="0042034D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B59C2" w:rsidRPr="00B20C31" w:rsidRDefault="002B59C2" w:rsidP="003003A3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B59C2" w:rsidRPr="00B20C31" w:rsidRDefault="002B59C2" w:rsidP="003003A3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B59C2" w:rsidRPr="00B20C31" w:rsidRDefault="002B59C2" w:rsidP="003003A3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B59C2" w:rsidRPr="00B20C31" w:rsidRDefault="002B59C2" w:rsidP="003003A3">
            <w:pPr>
              <w:rPr>
                <w:sz w:val="22"/>
                <w:szCs w:val="22"/>
              </w:rPr>
            </w:pPr>
          </w:p>
        </w:tc>
      </w:tr>
    </w:tbl>
    <w:p w:rsidR="003003A3" w:rsidRPr="00B20C31" w:rsidRDefault="003003A3" w:rsidP="003003A3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 xml:space="preserve">Приложение № </w:t>
      </w:r>
      <w:r w:rsidRPr="00A973BA">
        <w:rPr>
          <w:b/>
          <w:sz w:val="22"/>
          <w:szCs w:val="22"/>
        </w:rPr>
        <w:t>2</w:t>
      </w:r>
    </w:p>
    <w:p w:rsidR="003003A3" w:rsidRPr="00B20C31" w:rsidRDefault="003003A3" w:rsidP="003003A3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к договору № 202</w:t>
      </w:r>
      <w:r w:rsidR="00E36F5A">
        <w:rPr>
          <w:b/>
          <w:sz w:val="22"/>
          <w:szCs w:val="22"/>
        </w:rPr>
        <w:t>6</w:t>
      </w:r>
      <w:r w:rsidRPr="00B20C31">
        <w:rPr>
          <w:b/>
          <w:sz w:val="22"/>
          <w:szCs w:val="22"/>
        </w:rPr>
        <w:t>-</w:t>
      </w:r>
      <w:r w:rsidR="00E36F5A">
        <w:rPr>
          <w:b/>
          <w:sz w:val="22"/>
          <w:szCs w:val="22"/>
        </w:rPr>
        <w:t>_____</w:t>
      </w:r>
      <w:r w:rsidRPr="00B20C31">
        <w:rPr>
          <w:b/>
          <w:sz w:val="22"/>
          <w:szCs w:val="22"/>
        </w:rPr>
        <w:t>-М</w:t>
      </w:r>
    </w:p>
    <w:p w:rsidR="003003A3" w:rsidRPr="00B20C31" w:rsidRDefault="003003A3" w:rsidP="003003A3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от «____» ________ 202</w:t>
      </w:r>
      <w:r w:rsidR="00E36F5A">
        <w:rPr>
          <w:b/>
          <w:sz w:val="22"/>
          <w:szCs w:val="22"/>
        </w:rPr>
        <w:t>6</w:t>
      </w:r>
      <w:r w:rsidRPr="00B20C31">
        <w:rPr>
          <w:b/>
          <w:sz w:val="22"/>
          <w:szCs w:val="22"/>
        </w:rPr>
        <w:t>г.</w:t>
      </w:r>
    </w:p>
    <w:p w:rsidR="003003A3" w:rsidRDefault="003003A3" w:rsidP="003003A3">
      <w:pPr>
        <w:ind w:firstLine="284"/>
        <w:rPr>
          <w:sz w:val="22"/>
          <w:szCs w:val="22"/>
        </w:rPr>
      </w:pPr>
    </w:p>
    <w:p w:rsidR="003003A3" w:rsidRPr="007F0A6E" w:rsidRDefault="003003A3" w:rsidP="003003A3">
      <w:pPr>
        <w:rPr>
          <w:sz w:val="22"/>
          <w:szCs w:val="22"/>
        </w:rPr>
      </w:pPr>
    </w:p>
    <w:p w:rsidR="003003A3" w:rsidRPr="00EB373A" w:rsidRDefault="003003A3" w:rsidP="003003A3">
      <w:pPr>
        <w:pStyle w:val="23"/>
        <w:widowControl w:val="0"/>
        <w:spacing w:line="276" w:lineRule="auto"/>
        <w:ind w:firstLine="567"/>
        <w:jc w:val="center"/>
        <w:rPr>
          <w:b/>
          <w:sz w:val="22"/>
          <w:szCs w:val="22"/>
          <w:lang w:val="ru-RU"/>
        </w:rPr>
      </w:pPr>
      <w:r w:rsidRPr="007F0A6E">
        <w:rPr>
          <w:b/>
          <w:sz w:val="22"/>
          <w:szCs w:val="22"/>
          <w:lang w:val="ru-RU"/>
        </w:rPr>
        <w:t>ФОРМА</w:t>
      </w:r>
    </w:p>
    <w:p w:rsidR="00E36F5A" w:rsidRDefault="003003A3" w:rsidP="003003A3">
      <w:pPr>
        <w:pStyle w:val="23"/>
        <w:widowControl w:val="0"/>
        <w:spacing w:before="120" w:line="276" w:lineRule="auto"/>
        <w:ind w:firstLine="567"/>
        <w:jc w:val="center"/>
        <w:rPr>
          <w:iCs/>
          <w:sz w:val="22"/>
          <w:szCs w:val="22"/>
        </w:rPr>
      </w:pPr>
      <w:r>
        <w:rPr>
          <w:i/>
          <w:sz w:val="22"/>
          <w:szCs w:val="22"/>
          <w:lang w:val="ru-RU"/>
        </w:rPr>
        <w:t>----------------------------</w:t>
      </w:r>
      <w:r w:rsidRPr="007F0A6E">
        <w:rPr>
          <w:i/>
          <w:sz w:val="22"/>
          <w:szCs w:val="22"/>
        </w:rPr>
        <w:t>Начало формы</w:t>
      </w:r>
      <w:r w:rsidRPr="007F0A6E">
        <w:rPr>
          <w:i/>
          <w:sz w:val="22"/>
          <w:szCs w:val="22"/>
          <w:lang w:val="ru-RU"/>
        </w:rPr>
        <w:t xml:space="preserve"> </w:t>
      </w:r>
      <w:r w:rsidRPr="00B92177">
        <w:rPr>
          <w:i/>
          <w:iCs/>
          <w:sz w:val="22"/>
          <w:szCs w:val="22"/>
        </w:rPr>
        <w:t>Заявк</w:t>
      </w:r>
      <w:r>
        <w:rPr>
          <w:i/>
          <w:iCs/>
          <w:sz w:val="22"/>
          <w:szCs w:val="22"/>
          <w:lang w:val="ru-RU"/>
        </w:rPr>
        <w:t>и</w:t>
      </w:r>
      <w:r w:rsidRPr="00B92177">
        <w:rPr>
          <w:i/>
          <w:iCs/>
          <w:sz w:val="22"/>
          <w:szCs w:val="22"/>
        </w:rPr>
        <w:t xml:space="preserve"> на </w:t>
      </w:r>
      <w:r w:rsidR="001B1587">
        <w:rPr>
          <w:i/>
          <w:iCs/>
          <w:sz w:val="22"/>
          <w:szCs w:val="22"/>
          <w:lang w:val="ru-RU"/>
        </w:rPr>
        <w:t xml:space="preserve">оказание </w:t>
      </w:r>
      <w:r w:rsidRPr="002843CF">
        <w:rPr>
          <w:i/>
          <w:iCs/>
          <w:sz w:val="22"/>
          <w:szCs w:val="22"/>
          <w:lang w:val="ru-RU"/>
        </w:rPr>
        <w:t>Услуг</w:t>
      </w:r>
      <w:r>
        <w:rPr>
          <w:i/>
          <w:iCs/>
          <w:sz w:val="22"/>
          <w:szCs w:val="22"/>
          <w:lang w:val="ru-RU"/>
        </w:rPr>
        <w:t xml:space="preserve"> ------------------------------------------</w:t>
      </w:r>
      <w:r w:rsidRPr="007F0A6E">
        <w:rPr>
          <w:iCs/>
          <w:sz w:val="22"/>
          <w:szCs w:val="22"/>
        </w:rPr>
        <w:br/>
      </w:r>
    </w:p>
    <w:p w:rsidR="003003A3" w:rsidRDefault="003003A3" w:rsidP="003003A3">
      <w:pPr>
        <w:pStyle w:val="23"/>
        <w:widowControl w:val="0"/>
        <w:spacing w:before="120" w:line="276" w:lineRule="auto"/>
        <w:ind w:firstLine="567"/>
        <w:jc w:val="center"/>
        <w:rPr>
          <w:iCs/>
          <w:sz w:val="22"/>
          <w:szCs w:val="22"/>
        </w:rPr>
      </w:pPr>
      <w:r w:rsidRPr="007F0A6E">
        <w:rPr>
          <w:iCs/>
          <w:sz w:val="22"/>
          <w:szCs w:val="22"/>
        </w:rPr>
        <w:t xml:space="preserve">Заявка на </w:t>
      </w:r>
      <w:r>
        <w:rPr>
          <w:iCs/>
          <w:sz w:val="22"/>
          <w:szCs w:val="22"/>
          <w:lang w:val="ru-RU"/>
        </w:rPr>
        <w:t>оказание Услуги ………………………..</w:t>
      </w:r>
    </w:p>
    <w:p w:rsidR="003003A3" w:rsidRPr="007F0A6E" w:rsidRDefault="003003A3" w:rsidP="003003A3">
      <w:pPr>
        <w:pStyle w:val="23"/>
        <w:widowControl w:val="0"/>
        <w:spacing w:before="120" w:line="276" w:lineRule="auto"/>
        <w:ind w:firstLine="567"/>
        <w:jc w:val="center"/>
        <w:rPr>
          <w:sz w:val="22"/>
          <w:szCs w:val="22"/>
          <w:lang w:val="ru-RU"/>
        </w:rPr>
      </w:pPr>
    </w:p>
    <w:p w:rsidR="003003A3" w:rsidRPr="007F0A6E" w:rsidRDefault="003003A3" w:rsidP="003003A3">
      <w:pPr>
        <w:jc w:val="center"/>
        <w:rPr>
          <w:sz w:val="22"/>
          <w:szCs w:val="22"/>
        </w:rPr>
      </w:pPr>
    </w:p>
    <w:tbl>
      <w:tblPr>
        <w:tblW w:w="9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1590"/>
        <w:gridCol w:w="2157"/>
        <w:gridCol w:w="1474"/>
        <w:gridCol w:w="1474"/>
        <w:gridCol w:w="1474"/>
      </w:tblGrid>
      <w:tr w:rsidR="003003A3" w:rsidRPr="007F0A6E" w:rsidTr="00E349F1">
        <w:tc>
          <w:tcPr>
            <w:tcW w:w="1348" w:type="dxa"/>
            <w:shd w:val="clear" w:color="auto" w:fill="auto"/>
          </w:tcPr>
          <w:p w:rsidR="003003A3" w:rsidRPr="00FA0273" w:rsidRDefault="003003A3" w:rsidP="00E349F1">
            <w:pPr>
              <w:rPr>
                <w:sz w:val="22"/>
                <w:szCs w:val="22"/>
              </w:rPr>
            </w:pPr>
            <w:r w:rsidRPr="00FA0273">
              <w:rPr>
                <w:sz w:val="22"/>
                <w:szCs w:val="22"/>
              </w:rPr>
              <w:t>Дата и время обращения</w:t>
            </w:r>
          </w:p>
        </w:tc>
        <w:tc>
          <w:tcPr>
            <w:tcW w:w="1590" w:type="dxa"/>
            <w:shd w:val="clear" w:color="auto" w:fill="auto"/>
          </w:tcPr>
          <w:p w:rsidR="00E36F5A" w:rsidRDefault="00E36F5A" w:rsidP="00E349F1">
            <w:pPr>
              <w:rPr>
                <w:sz w:val="22"/>
                <w:szCs w:val="22"/>
              </w:rPr>
            </w:pPr>
          </w:p>
          <w:p w:rsidR="003003A3" w:rsidRPr="00FA0273" w:rsidRDefault="003003A3" w:rsidP="00E349F1">
            <w:pPr>
              <w:rPr>
                <w:sz w:val="22"/>
                <w:szCs w:val="22"/>
              </w:rPr>
            </w:pPr>
            <w:r w:rsidRPr="00FA0273">
              <w:rPr>
                <w:sz w:val="22"/>
                <w:szCs w:val="22"/>
              </w:rPr>
              <w:t>Наименование устройства</w:t>
            </w:r>
          </w:p>
        </w:tc>
        <w:tc>
          <w:tcPr>
            <w:tcW w:w="2157" w:type="dxa"/>
            <w:shd w:val="clear" w:color="auto" w:fill="auto"/>
          </w:tcPr>
          <w:p w:rsidR="00E36F5A" w:rsidRDefault="00E36F5A" w:rsidP="00E349F1">
            <w:pPr>
              <w:rPr>
                <w:sz w:val="22"/>
                <w:szCs w:val="22"/>
              </w:rPr>
            </w:pPr>
          </w:p>
          <w:p w:rsidR="003003A3" w:rsidRPr="00FA0273" w:rsidRDefault="003003A3" w:rsidP="00E349F1">
            <w:pPr>
              <w:rPr>
                <w:sz w:val="22"/>
                <w:szCs w:val="22"/>
              </w:rPr>
            </w:pPr>
            <w:r w:rsidRPr="00FA0273">
              <w:rPr>
                <w:sz w:val="22"/>
                <w:szCs w:val="22"/>
              </w:rPr>
              <w:t>Признак</w:t>
            </w:r>
            <w:r w:rsidRPr="00FA0273">
              <w:rPr>
                <w:sz w:val="22"/>
                <w:szCs w:val="22"/>
                <w:lang w:val="en-US"/>
              </w:rPr>
              <w:t>/проявление</w:t>
            </w:r>
            <w:r w:rsidRPr="00FA0273">
              <w:rPr>
                <w:sz w:val="22"/>
                <w:szCs w:val="22"/>
              </w:rPr>
              <w:t xml:space="preserve"> неисправности</w:t>
            </w:r>
          </w:p>
        </w:tc>
        <w:tc>
          <w:tcPr>
            <w:tcW w:w="1474" w:type="dxa"/>
            <w:shd w:val="clear" w:color="auto" w:fill="auto"/>
          </w:tcPr>
          <w:p w:rsidR="003003A3" w:rsidRPr="00FA0273" w:rsidRDefault="003003A3" w:rsidP="00E349F1">
            <w:pPr>
              <w:rPr>
                <w:sz w:val="22"/>
                <w:szCs w:val="22"/>
              </w:rPr>
            </w:pPr>
            <w:r w:rsidRPr="00FA0273">
              <w:rPr>
                <w:sz w:val="22"/>
                <w:szCs w:val="22"/>
              </w:rPr>
              <w:t>Перечень и объем оказываемых услуг</w:t>
            </w:r>
          </w:p>
        </w:tc>
        <w:tc>
          <w:tcPr>
            <w:tcW w:w="1474" w:type="dxa"/>
            <w:shd w:val="clear" w:color="auto" w:fill="auto"/>
          </w:tcPr>
          <w:p w:rsidR="003003A3" w:rsidRPr="00FA0273" w:rsidRDefault="003003A3" w:rsidP="00E36F5A">
            <w:pPr>
              <w:jc w:val="center"/>
              <w:rPr>
                <w:sz w:val="22"/>
                <w:szCs w:val="22"/>
              </w:rPr>
            </w:pPr>
            <w:r w:rsidRPr="00FA0273">
              <w:rPr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>и</w:t>
            </w:r>
            <w:r w:rsidRPr="00FA0273">
              <w:rPr>
                <w:sz w:val="22"/>
                <w:szCs w:val="22"/>
              </w:rPr>
              <w:t xml:space="preserve"> оказания услуг</w:t>
            </w:r>
          </w:p>
        </w:tc>
        <w:tc>
          <w:tcPr>
            <w:tcW w:w="1474" w:type="dxa"/>
            <w:shd w:val="clear" w:color="auto" w:fill="auto"/>
          </w:tcPr>
          <w:p w:rsidR="00E36F5A" w:rsidRDefault="00E36F5A" w:rsidP="00E349F1">
            <w:pPr>
              <w:rPr>
                <w:sz w:val="22"/>
                <w:szCs w:val="22"/>
              </w:rPr>
            </w:pPr>
          </w:p>
          <w:p w:rsidR="003003A3" w:rsidRPr="00FA0273" w:rsidRDefault="003003A3" w:rsidP="00E349F1">
            <w:pPr>
              <w:rPr>
                <w:sz w:val="22"/>
                <w:szCs w:val="22"/>
              </w:rPr>
            </w:pPr>
            <w:r w:rsidRPr="00FA0273">
              <w:rPr>
                <w:sz w:val="22"/>
                <w:szCs w:val="22"/>
              </w:rPr>
              <w:t>Примечание</w:t>
            </w:r>
          </w:p>
        </w:tc>
      </w:tr>
      <w:tr w:rsidR="003003A3" w:rsidRPr="007F0A6E" w:rsidTr="00E349F1">
        <w:tc>
          <w:tcPr>
            <w:tcW w:w="1348" w:type="dxa"/>
            <w:shd w:val="clear" w:color="auto" w:fill="auto"/>
          </w:tcPr>
          <w:p w:rsidR="003003A3" w:rsidRPr="00FA0273" w:rsidRDefault="003003A3" w:rsidP="00E349F1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3003A3" w:rsidRPr="00FA0273" w:rsidRDefault="003003A3" w:rsidP="00E349F1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3003A3" w:rsidRPr="00FA0273" w:rsidRDefault="003003A3" w:rsidP="00E349F1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:rsidR="003003A3" w:rsidRPr="00FA0273" w:rsidRDefault="003003A3" w:rsidP="00E349F1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:rsidR="003003A3" w:rsidRPr="00FA0273" w:rsidRDefault="003003A3" w:rsidP="00E349F1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:rsidR="003003A3" w:rsidRPr="00FA0273" w:rsidRDefault="003003A3" w:rsidP="00E349F1">
            <w:pPr>
              <w:rPr>
                <w:sz w:val="22"/>
                <w:szCs w:val="22"/>
              </w:rPr>
            </w:pPr>
          </w:p>
        </w:tc>
      </w:tr>
    </w:tbl>
    <w:p w:rsidR="003003A3" w:rsidRPr="007F0A6E" w:rsidRDefault="003003A3" w:rsidP="003003A3">
      <w:pPr>
        <w:rPr>
          <w:sz w:val="22"/>
          <w:szCs w:val="22"/>
        </w:rPr>
      </w:pPr>
    </w:p>
    <w:p w:rsidR="003003A3" w:rsidRDefault="006D69C6" w:rsidP="003003A3">
      <w:pPr>
        <w:ind w:firstLine="284"/>
        <w:rPr>
          <w:sz w:val="22"/>
          <w:szCs w:val="22"/>
        </w:rPr>
      </w:pPr>
      <w:r>
        <w:rPr>
          <w:sz w:val="22"/>
          <w:szCs w:val="22"/>
        </w:rPr>
        <w:t>Стоимость Услуг составляет: _________________________________</w:t>
      </w:r>
    </w:p>
    <w:p w:rsidR="00E36F5A" w:rsidRDefault="00E36F5A" w:rsidP="003003A3">
      <w:pPr>
        <w:ind w:firstLine="284"/>
        <w:rPr>
          <w:sz w:val="22"/>
          <w:szCs w:val="22"/>
        </w:rPr>
      </w:pPr>
    </w:p>
    <w:p w:rsidR="00E36F5A" w:rsidRDefault="00E36F5A" w:rsidP="003003A3">
      <w:pPr>
        <w:ind w:firstLine="284"/>
        <w:rPr>
          <w:sz w:val="22"/>
          <w:szCs w:val="22"/>
        </w:rPr>
      </w:pPr>
    </w:p>
    <w:p w:rsidR="001B1587" w:rsidRPr="002843CF" w:rsidRDefault="001B1587" w:rsidP="001B1587">
      <w:pPr>
        <w:pStyle w:val="33"/>
        <w:spacing w:after="0"/>
        <w:rPr>
          <w:sz w:val="22"/>
          <w:szCs w:val="22"/>
        </w:rPr>
      </w:pPr>
      <w:r w:rsidRPr="002843CF">
        <w:rPr>
          <w:sz w:val="22"/>
          <w:szCs w:val="22"/>
        </w:rPr>
        <w:t>Представитель Заказчика</w:t>
      </w:r>
    </w:p>
    <w:p w:rsidR="001B1587" w:rsidRPr="002843CF" w:rsidRDefault="001B1587" w:rsidP="001B1587">
      <w:pPr>
        <w:pStyle w:val="33"/>
        <w:spacing w:after="0"/>
        <w:rPr>
          <w:sz w:val="22"/>
          <w:szCs w:val="22"/>
        </w:rPr>
      </w:pPr>
    </w:p>
    <w:p w:rsidR="001B1587" w:rsidRDefault="001B1587" w:rsidP="001B1587">
      <w:pPr>
        <w:pStyle w:val="33"/>
        <w:spacing w:after="0"/>
        <w:rPr>
          <w:sz w:val="22"/>
          <w:szCs w:val="22"/>
        </w:rPr>
      </w:pPr>
      <w:r w:rsidRPr="002843CF">
        <w:rPr>
          <w:sz w:val="22"/>
          <w:szCs w:val="22"/>
        </w:rPr>
        <w:t xml:space="preserve">_________________________________  </w:t>
      </w:r>
      <w:r w:rsidRPr="002843CF">
        <w:rPr>
          <w:sz w:val="22"/>
          <w:szCs w:val="22"/>
        </w:rPr>
        <w:tab/>
        <w:t>____________________ (________________)</w:t>
      </w:r>
    </w:p>
    <w:p w:rsidR="001B1587" w:rsidRPr="001B1587" w:rsidRDefault="001B1587" w:rsidP="001B1587">
      <w:pPr>
        <w:pStyle w:val="33"/>
        <w:spacing w:after="0"/>
        <w:rPr>
          <w:sz w:val="20"/>
          <w:szCs w:val="20"/>
        </w:rPr>
      </w:pPr>
      <w:r w:rsidRPr="001B1587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B1587">
        <w:rPr>
          <w:sz w:val="20"/>
          <w:szCs w:val="20"/>
        </w:rPr>
        <w:t>Должность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1587">
        <w:rPr>
          <w:sz w:val="20"/>
          <w:szCs w:val="20"/>
        </w:rPr>
        <w:t>подпись</w:t>
      </w:r>
      <w:r w:rsidRPr="001B1587">
        <w:rPr>
          <w:sz w:val="20"/>
          <w:szCs w:val="20"/>
        </w:rPr>
        <w:tab/>
      </w:r>
      <w:r w:rsidRPr="001B158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1587">
        <w:rPr>
          <w:sz w:val="20"/>
          <w:szCs w:val="20"/>
        </w:rPr>
        <w:t>ФИО</w:t>
      </w:r>
    </w:p>
    <w:p w:rsidR="00E36F5A" w:rsidRDefault="00E36F5A" w:rsidP="003003A3">
      <w:pPr>
        <w:ind w:firstLine="284"/>
        <w:rPr>
          <w:sz w:val="22"/>
          <w:szCs w:val="22"/>
        </w:rPr>
      </w:pPr>
    </w:p>
    <w:p w:rsidR="001B1587" w:rsidRDefault="001B1587" w:rsidP="003003A3">
      <w:pPr>
        <w:ind w:firstLine="284"/>
        <w:rPr>
          <w:sz w:val="22"/>
          <w:szCs w:val="22"/>
        </w:rPr>
      </w:pPr>
    </w:p>
    <w:p w:rsidR="003003A3" w:rsidRDefault="003003A3" w:rsidP="003003A3">
      <w:pPr>
        <w:ind w:firstLine="284"/>
        <w:rPr>
          <w:sz w:val="22"/>
          <w:szCs w:val="22"/>
        </w:rPr>
      </w:pPr>
    </w:p>
    <w:p w:rsidR="003003A3" w:rsidRDefault="003003A3" w:rsidP="003003A3">
      <w:pPr>
        <w:ind w:firstLine="284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>----------------------------Конец</w:t>
      </w:r>
      <w:r w:rsidRPr="007F0A6E">
        <w:rPr>
          <w:i/>
          <w:sz w:val="22"/>
          <w:szCs w:val="22"/>
        </w:rPr>
        <w:t xml:space="preserve"> формы </w:t>
      </w:r>
      <w:r w:rsidRPr="00B92177">
        <w:rPr>
          <w:i/>
          <w:iCs/>
          <w:sz w:val="22"/>
          <w:szCs w:val="22"/>
        </w:rPr>
        <w:t>Заявк</w:t>
      </w:r>
      <w:r>
        <w:rPr>
          <w:i/>
          <w:iCs/>
          <w:sz w:val="22"/>
          <w:szCs w:val="22"/>
        </w:rPr>
        <w:t>и</w:t>
      </w:r>
      <w:r w:rsidRPr="00B92177">
        <w:rPr>
          <w:i/>
          <w:iCs/>
          <w:sz w:val="22"/>
          <w:szCs w:val="22"/>
        </w:rPr>
        <w:t xml:space="preserve"> на </w:t>
      </w:r>
      <w:r w:rsidR="001B1587">
        <w:rPr>
          <w:i/>
          <w:iCs/>
          <w:sz w:val="22"/>
          <w:szCs w:val="22"/>
        </w:rPr>
        <w:t xml:space="preserve">оказание </w:t>
      </w:r>
      <w:r w:rsidRPr="00D22590">
        <w:rPr>
          <w:i/>
          <w:iCs/>
          <w:sz w:val="22"/>
          <w:szCs w:val="22"/>
        </w:rPr>
        <w:t>Услуг</w:t>
      </w:r>
      <w:r>
        <w:rPr>
          <w:i/>
          <w:iCs/>
          <w:sz w:val="22"/>
          <w:szCs w:val="22"/>
        </w:rPr>
        <w:t xml:space="preserve"> ------------------------------------------</w:t>
      </w:r>
    </w:p>
    <w:p w:rsidR="003003A3" w:rsidRDefault="003003A3" w:rsidP="003003A3">
      <w:pPr>
        <w:ind w:firstLine="284"/>
        <w:rPr>
          <w:i/>
          <w:iCs/>
          <w:sz w:val="22"/>
          <w:szCs w:val="22"/>
        </w:rPr>
      </w:pPr>
    </w:p>
    <w:p w:rsidR="003003A3" w:rsidRDefault="003003A3" w:rsidP="003003A3">
      <w:pPr>
        <w:ind w:firstLine="284"/>
        <w:rPr>
          <w:i/>
          <w:iCs/>
          <w:sz w:val="22"/>
          <w:szCs w:val="22"/>
        </w:rPr>
      </w:pPr>
    </w:p>
    <w:p w:rsidR="003003A3" w:rsidRDefault="003003A3" w:rsidP="00B9440A">
      <w:pPr>
        <w:rPr>
          <w:sz w:val="22"/>
          <w:szCs w:val="22"/>
        </w:rPr>
      </w:pPr>
    </w:p>
    <w:p w:rsidR="003003A3" w:rsidRDefault="003003A3" w:rsidP="003003A3">
      <w:pPr>
        <w:ind w:firstLine="284"/>
        <w:rPr>
          <w:sz w:val="22"/>
          <w:szCs w:val="22"/>
        </w:rPr>
      </w:pPr>
    </w:p>
    <w:p w:rsidR="003003A3" w:rsidRPr="00E36F5A" w:rsidRDefault="007D448E" w:rsidP="007D448E">
      <w:pPr>
        <w:pStyle w:val="1"/>
        <w:ind w:firstLine="0"/>
        <w:jc w:val="left"/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</w:pPr>
      <w:r w:rsidRPr="00E36F5A"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  <w:t>ИСПОЛНИТЕЛЬ</w:t>
      </w:r>
      <w:r w:rsidR="003003A3">
        <w:rPr>
          <w:sz w:val="22"/>
          <w:szCs w:val="22"/>
        </w:rPr>
        <w:tab/>
      </w:r>
      <w:r w:rsidR="003003A3">
        <w:rPr>
          <w:sz w:val="22"/>
          <w:szCs w:val="22"/>
        </w:rPr>
        <w:tab/>
      </w:r>
      <w:r w:rsidR="003003A3">
        <w:rPr>
          <w:sz w:val="22"/>
          <w:szCs w:val="22"/>
        </w:rPr>
        <w:tab/>
      </w:r>
      <w:r w:rsidR="003003A3">
        <w:rPr>
          <w:sz w:val="22"/>
          <w:szCs w:val="22"/>
        </w:rPr>
        <w:tab/>
      </w:r>
      <w:r w:rsidR="003003A3">
        <w:rPr>
          <w:sz w:val="22"/>
          <w:szCs w:val="22"/>
        </w:rPr>
        <w:tab/>
      </w:r>
      <w:r w:rsidR="003003A3" w:rsidRPr="00E36F5A"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  <w:t>ЗАКАЗЧИК</w:t>
      </w:r>
    </w:p>
    <w:p w:rsidR="003003A3" w:rsidRDefault="003003A3" w:rsidP="003003A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003A3" w:rsidRDefault="003003A3" w:rsidP="003003A3">
      <w:pPr>
        <w:jc w:val="center"/>
        <w:rPr>
          <w:sz w:val="22"/>
          <w:szCs w:val="22"/>
        </w:rPr>
      </w:pPr>
    </w:p>
    <w:p w:rsidR="003003A3" w:rsidRDefault="003003A3" w:rsidP="003003A3">
      <w:pPr>
        <w:jc w:val="center"/>
        <w:rPr>
          <w:sz w:val="22"/>
          <w:szCs w:val="22"/>
        </w:rPr>
      </w:pPr>
    </w:p>
    <w:p w:rsidR="005B7962" w:rsidRDefault="005B7962" w:rsidP="003003A3">
      <w:pPr>
        <w:jc w:val="center"/>
        <w:rPr>
          <w:sz w:val="22"/>
          <w:szCs w:val="22"/>
        </w:rPr>
      </w:pPr>
    </w:p>
    <w:p w:rsidR="005B7962" w:rsidRDefault="005B7962" w:rsidP="003003A3">
      <w:pPr>
        <w:jc w:val="center"/>
        <w:rPr>
          <w:sz w:val="22"/>
          <w:szCs w:val="22"/>
        </w:rPr>
      </w:pPr>
    </w:p>
    <w:p w:rsidR="003003A3" w:rsidRPr="00B20C31" w:rsidRDefault="003003A3" w:rsidP="003003A3">
      <w:pPr>
        <w:rPr>
          <w:b/>
          <w:sz w:val="22"/>
          <w:szCs w:val="22"/>
        </w:rPr>
      </w:pPr>
      <w:r w:rsidRPr="00B20C31">
        <w:rPr>
          <w:sz w:val="22"/>
          <w:szCs w:val="22"/>
        </w:rPr>
        <w:t>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20C31">
        <w:rPr>
          <w:sz w:val="22"/>
          <w:szCs w:val="22"/>
        </w:rPr>
        <w:t xml:space="preserve">________________ </w:t>
      </w:r>
    </w:p>
    <w:p w:rsidR="003003A3" w:rsidRPr="00B20C31" w:rsidRDefault="003003A3" w:rsidP="003003A3">
      <w:pPr>
        <w:jc w:val="center"/>
        <w:rPr>
          <w:sz w:val="22"/>
          <w:szCs w:val="22"/>
        </w:rPr>
      </w:pPr>
    </w:p>
    <w:p w:rsidR="003003A3" w:rsidRPr="00B20C31" w:rsidRDefault="003003A3" w:rsidP="003003A3">
      <w:pPr>
        <w:rPr>
          <w:sz w:val="22"/>
          <w:szCs w:val="22"/>
        </w:rPr>
      </w:pPr>
    </w:p>
    <w:p w:rsidR="003003A3" w:rsidRPr="00B20C31" w:rsidRDefault="003003A3" w:rsidP="003003A3">
      <w:pPr>
        <w:rPr>
          <w:sz w:val="22"/>
          <w:szCs w:val="22"/>
        </w:rPr>
      </w:pPr>
    </w:p>
    <w:p w:rsidR="003003A3" w:rsidRPr="00B20C31" w:rsidRDefault="003003A3" w:rsidP="003003A3">
      <w:pPr>
        <w:rPr>
          <w:sz w:val="22"/>
          <w:szCs w:val="22"/>
        </w:rPr>
      </w:pPr>
    </w:p>
    <w:p w:rsidR="003003A3" w:rsidRDefault="003003A3" w:rsidP="003003A3">
      <w:pPr>
        <w:ind w:firstLine="284"/>
        <w:rPr>
          <w:sz w:val="22"/>
          <w:szCs w:val="22"/>
        </w:rPr>
      </w:pPr>
    </w:p>
    <w:p w:rsidR="003003A3" w:rsidRDefault="003003A3" w:rsidP="003003A3">
      <w:pPr>
        <w:ind w:firstLine="284"/>
        <w:rPr>
          <w:sz w:val="22"/>
          <w:szCs w:val="22"/>
        </w:rPr>
      </w:pPr>
    </w:p>
    <w:p w:rsidR="00E36F5A" w:rsidRPr="00B20C31" w:rsidRDefault="003003A3" w:rsidP="00E36F5A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E36F5A" w:rsidRPr="00B20C31">
        <w:rPr>
          <w:b/>
          <w:sz w:val="22"/>
          <w:szCs w:val="22"/>
        </w:rPr>
        <w:t xml:space="preserve">Приложение № </w:t>
      </w:r>
      <w:r w:rsidR="00E36F5A">
        <w:rPr>
          <w:b/>
          <w:sz w:val="22"/>
          <w:szCs w:val="22"/>
        </w:rPr>
        <w:t>3</w:t>
      </w:r>
    </w:p>
    <w:p w:rsidR="00E36F5A" w:rsidRPr="00B20C31" w:rsidRDefault="00E36F5A" w:rsidP="00E36F5A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к договору № 202</w:t>
      </w:r>
      <w:r>
        <w:rPr>
          <w:b/>
          <w:sz w:val="22"/>
          <w:szCs w:val="22"/>
        </w:rPr>
        <w:t>6</w:t>
      </w:r>
      <w:r w:rsidRPr="00B20C31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_____</w:t>
      </w:r>
      <w:r w:rsidRPr="00B20C31">
        <w:rPr>
          <w:b/>
          <w:sz w:val="22"/>
          <w:szCs w:val="22"/>
        </w:rPr>
        <w:t>-М</w:t>
      </w:r>
    </w:p>
    <w:p w:rsidR="00E36F5A" w:rsidRDefault="00E36F5A" w:rsidP="00E36F5A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от «____» ________ 202</w:t>
      </w:r>
      <w:r>
        <w:rPr>
          <w:b/>
          <w:sz w:val="22"/>
          <w:szCs w:val="22"/>
        </w:rPr>
        <w:t>6</w:t>
      </w:r>
      <w:r w:rsidRPr="00B20C31">
        <w:rPr>
          <w:b/>
          <w:sz w:val="22"/>
          <w:szCs w:val="22"/>
        </w:rPr>
        <w:t>г.</w:t>
      </w:r>
    </w:p>
    <w:p w:rsidR="00E36F5A" w:rsidRDefault="00E36F5A" w:rsidP="00E36F5A">
      <w:pPr>
        <w:jc w:val="right"/>
        <w:rPr>
          <w:b/>
          <w:sz w:val="22"/>
          <w:szCs w:val="22"/>
        </w:rPr>
      </w:pPr>
    </w:p>
    <w:p w:rsidR="00E36F5A" w:rsidRPr="00B20C31" w:rsidRDefault="001B1587" w:rsidP="00E36F5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------------------------------------</w:t>
      </w:r>
      <w:r w:rsidR="00E36F5A" w:rsidRPr="007F0A6E">
        <w:rPr>
          <w:i/>
          <w:sz w:val="22"/>
          <w:szCs w:val="22"/>
        </w:rPr>
        <w:t xml:space="preserve">Начало формы </w:t>
      </w:r>
      <w:r w:rsidR="00E36F5A">
        <w:rPr>
          <w:i/>
          <w:sz w:val="22"/>
          <w:szCs w:val="22"/>
        </w:rPr>
        <w:t>Акта технической экспертизы</w:t>
      </w:r>
      <w:r>
        <w:rPr>
          <w:i/>
          <w:sz w:val="22"/>
          <w:szCs w:val="22"/>
        </w:rPr>
        <w:t xml:space="preserve"> -----------------------------</w:t>
      </w:r>
    </w:p>
    <w:p w:rsidR="003003A3" w:rsidRDefault="00B941A7" w:rsidP="00A973BA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E36F5A" w:rsidRDefault="00E36F5A" w:rsidP="00E36F5A">
      <w:pPr>
        <w:jc w:val="center"/>
        <w:rPr>
          <w:b/>
          <w:sz w:val="22"/>
          <w:szCs w:val="22"/>
        </w:rPr>
      </w:pPr>
      <w:r w:rsidRPr="001B1587">
        <w:rPr>
          <w:b/>
          <w:sz w:val="22"/>
          <w:szCs w:val="22"/>
        </w:rPr>
        <w:t>Акт технической экспертизы</w:t>
      </w:r>
    </w:p>
    <w:p w:rsidR="001B1587" w:rsidRPr="001B1587" w:rsidRDefault="001B1587" w:rsidP="00E36F5A">
      <w:pPr>
        <w:jc w:val="center"/>
        <w:rPr>
          <w:b/>
          <w:sz w:val="22"/>
          <w:szCs w:val="22"/>
        </w:rPr>
      </w:pPr>
    </w:p>
    <w:p w:rsidR="00E36F5A" w:rsidRDefault="00E36F5A" w:rsidP="00E36F5A">
      <w:pPr>
        <w:jc w:val="center"/>
        <w:rPr>
          <w:sz w:val="22"/>
          <w:szCs w:val="22"/>
        </w:rPr>
      </w:pPr>
      <w:r w:rsidRPr="001B1587">
        <w:rPr>
          <w:b/>
          <w:sz w:val="22"/>
          <w:szCs w:val="22"/>
        </w:rPr>
        <w:t xml:space="preserve">   №</w:t>
      </w:r>
      <w:r w:rsidRPr="001B1587">
        <w:rPr>
          <w:sz w:val="22"/>
          <w:szCs w:val="22"/>
        </w:rPr>
        <w:t>_______от «___» ____________ 20__г.</w:t>
      </w:r>
    </w:p>
    <w:p w:rsidR="001B1587" w:rsidRPr="001B1587" w:rsidRDefault="001B1587" w:rsidP="00E36F5A">
      <w:pPr>
        <w:jc w:val="center"/>
        <w:rPr>
          <w:sz w:val="22"/>
          <w:szCs w:val="22"/>
        </w:rPr>
      </w:pPr>
    </w:p>
    <w:p w:rsidR="00E36F5A" w:rsidRPr="001B1587" w:rsidRDefault="00E36F5A" w:rsidP="00E36F5A">
      <w:pPr>
        <w:pStyle w:val="33"/>
        <w:spacing w:after="0"/>
        <w:ind w:firstLine="567"/>
        <w:jc w:val="both"/>
        <w:rPr>
          <w:sz w:val="22"/>
          <w:szCs w:val="22"/>
        </w:rPr>
      </w:pPr>
      <w:r w:rsidRPr="001B1587">
        <w:rPr>
          <w:sz w:val="22"/>
          <w:szCs w:val="22"/>
        </w:rPr>
        <w:t>Сервисной службой __________________</w:t>
      </w:r>
      <w:r w:rsidR="001B1587">
        <w:rPr>
          <w:sz w:val="22"/>
          <w:szCs w:val="22"/>
        </w:rPr>
        <w:t>____</w:t>
      </w:r>
      <w:r w:rsidRPr="001B1587">
        <w:rPr>
          <w:sz w:val="22"/>
          <w:szCs w:val="22"/>
        </w:rPr>
        <w:t xml:space="preserve"> в лице инженера (ов) ______________________________________________________________</w:t>
      </w:r>
    </w:p>
    <w:p w:rsidR="00E36F5A" w:rsidRPr="001B1587" w:rsidRDefault="00E36F5A" w:rsidP="00E36F5A">
      <w:pPr>
        <w:pStyle w:val="33"/>
        <w:spacing w:after="0"/>
        <w:jc w:val="both"/>
        <w:rPr>
          <w:sz w:val="22"/>
          <w:szCs w:val="22"/>
        </w:rPr>
      </w:pPr>
    </w:p>
    <w:p w:rsidR="00E36F5A" w:rsidRPr="002843CF" w:rsidRDefault="00E36F5A" w:rsidP="00E36F5A">
      <w:pPr>
        <w:pStyle w:val="33"/>
        <w:spacing w:after="0"/>
        <w:jc w:val="both"/>
        <w:rPr>
          <w:sz w:val="22"/>
          <w:szCs w:val="22"/>
        </w:rPr>
      </w:pPr>
      <w:r w:rsidRPr="002843CF">
        <w:rPr>
          <w:sz w:val="22"/>
          <w:szCs w:val="22"/>
        </w:rPr>
        <w:t xml:space="preserve">произведен технический осмотр __________________ _________________ _____________________ </w:t>
      </w:r>
      <w:r w:rsidR="002E2397">
        <w:rPr>
          <w:sz w:val="22"/>
          <w:szCs w:val="22"/>
        </w:rPr>
        <w:t>Наименование оборудования (</w:t>
      </w:r>
      <w:r w:rsidR="006F01D0">
        <w:rPr>
          <w:sz w:val="22"/>
          <w:szCs w:val="22"/>
        </w:rPr>
        <w:t>ПК</w:t>
      </w:r>
      <w:r w:rsidR="006F01D0" w:rsidRPr="002E2397">
        <w:rPr>
          <w:sz w:val="22"/>
          <w:szCs w:val="22"/>
        </w:rPr>
        <w:t>/МФУ</w:t>
      </w:r>
      <w:r w:rsidRPr="002843CF">
        <w:rPr>
          <w:sz w:val="22"/>
          <w:szCs w:val="22"/>
        </w:rPr>
        <w:t>/копир/принтер</w:t>
      </w:r>
      <w:r w:rsidR="002E2397">
        <w:rPr>
          <w:sz w:val="22"/>
          <w:szCs w:val="22"/>
        </w:rPr>
        <w:t>) ________________________________________</w:t>
      </w:r>
      <w:r w:rsidRPr="002843CF">
        <w:rPr>
          <w:sz w:val="22"/>
          <w:szCs w:val="22"/>
        </w:rPr>
        <w:t xml:space="preserve">           марка </w:t>
      </w:r>
      <w:r w:rsidR="002E2397">
        <w:rPr>
          <w:sz w:val="22"/>
          <w:szCs w:val="22"/>
        </w:rPr>
        <w:t>______________</w:t>
      </w:r>
      <w:r w:rsidRPr="002843CF">
        <w:rPr>
          <w:sz w:val="22"/>
          <w:szCs w:val="22"/>
        </w:rPr>
        <w:t>серийный номер</w:t>
      </w:r>
      <w:r w:rsidR="002E2397">
        <w:rPr>
          <w:sz w:val="22"/>
          <w:szCs w:val="22"/>
        </w:rPr>
        <w:t xml:space="preserve"> _______________</w:t>
      </w:r>
    </w:p>
    <w:p w:rsidR="00E36F5A" w:rsidRPr="002843CF" w:rsidRDefault="00E36F5A" w:rsidP="00E36F5A">
      <w:pPr>
        <w:pStyle w:val="33"/>
        <w:spacing w:after="0"/>
        <w:jc w:val="both"/>
        <w:rPr>
          <w:sz w:val="22"/>
          <w:szCs w:val="22"/>
        </w:rPr>
      </w:pPr>
      <w:r w:rsidRPr="002843CF">
        <w:rPr>
          <w:sz w:val="22"/>
          <w:szCs w:val="22"/>
        </w:rPr>
        <w:t>который принадлежит __________________________________________________________</w:t>
      </w:r>
    </w:p>
    <w:p w:rsidR="00E36F5A" w:rsidRPr="002843CF" w:rsidRDefault="00E36F5A" w:rsidP="00E36F5A">
      <w:pPr>
        <w:pStyle w:val="33"/>
        <w:spacing w:after="0"/>
        <w:jc w:val="both"/>
        <w:rPr>
          <w:sz w:val="22"/>
          <w:szCs w:val="22"/>
        </w:rPr>
      </w:pPr>
    </w:p>
    <w:p w:rsidR="00E36F5A" w:rsidRPr="002843CF" w:rsidRDefault="00E36F5A" w:rsidP="00E36F5A">
      <w:pPr>
        <w:pStyle w:val="33"/>
        <w:spacing w:after="0"/>
        <w:ind w:firstLine="567"/>
        <w:jc w:val="both"/>
        <w:rPr>
          <w:sz w:val="22"/>
          <w:szCs w:val="22"/>
        </w:rPr>
      </w:pPr>
      <w:r w:rsidRPr="002843CF">
        <w:rPr>
          <w:sz w:val="22"/>
          <w:szCs w:val="22"/>
        </w:rPr>
        <w:t>Технический осмотр Оборудования показал, что ____________ имеет следующие неисправности:</w:t>
      </w:r>
    </w:p>
    <w:p w:rsidR="00E36F5A" w:rsidRDefault="00E36F5A" w:rsidP="006F01D0">
      <w:pPr>
        <w:pStyle w:val="33"/>
        <w:numPr>
          <w:ilvl w:val="0"/>
          <w:numId w:val="46"/>
        </w:numPr>
        <w:spacing w:after="0"/>
        <w:jc w:val="both"/>
        <w:rPr>
          <w:sz w:val="22"/>
          <w:szCs w:val="22"/>
        </w:rPr>
      </w:pPr>
      <w:r w:rsidRPr="002843CF">
        <w:rPr>
          <w:sz w:val="22"/>
          <w:szCs w:val="22"/>
        </w:rPr>
        <w:t>___________________________________________________________________________</w:t>
      </w:r>
    </w:p>
    <w:p w:rsidR="006F01D0" w:rsidRDefault="006F01D0" w:rsidP="006F01D0">
      <w:pPr>
        <w:pStyle w:val="33"/>
        <w:numPr>
          <w:ilvl w:val="0"/>
          <w:numId w:val="46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6F01D0" w:rsidRPr="002843CF" w:rsidRDefault="006F01D0" w:rsidP="006F01D0">
      <w:pPr>
        <w:pStyle w:val="33"/>
        <w:numPr>
          <w:ilvl w:val="0"/>
          <w:numId w:val="46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E36F5A" w:rsidRPr="002843CF" w:rsidRDefault="00E36F5A" w:rsidP="00E36F5A">
      <w:pPr>
        <w:pStyle w:val="33"/>
        <w:spacing w:after="0"/>
        <w:ind w:firstLine="567"/>
        <w:jc w:val="both"/>
        <w:rPr>
          <w:b/>
          <w:sz w:val="22"/>
          <w:szCs w:val="22"/>
        </w:rPr>
      </w:pPr>
    </w:p>
    <w:p w:rsidR="00E36F5A" w:rsidRDefault="00E36F5A" w:rsidP="00E36F5A">
      <w:pPr>
        <w:pStyle w:val="33"/>
        <w:spacing w:after="0"/>
        <w:jc w:val="both"/>
        <w:rPr>
          <w:sz w:val="22"/>
          <w:szCs w:val="22"/>
        </w:rPr>
      </w:pPr>
    </w:p>
    <w:tbl>
      <w:tblPr>
        <w:tblW w:w="100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75"/>
        <w:gridCol w:w="5073"/>
      </w:tblGrid>
      <w:tr w:rsidR="00E36F5A" w:rsidRPr="00271473" w:rsidTr="00DF1D3D">
        <w:trPr>
          <w:cantSplit/>
          <w:trHeight w:val="1389"/>
        </w:trPr>
        <w:tc>
          <w:tcPr>
            <w:tcW w:w="4820" w:type="dxa"/>
          </w:tcPr>
          <w:p w:rsidR="00E36F5A" w:rsidRPr="006173D0" w:rsidRDefault="00E36F5A" w:rsidP="00E36F5A">
            <w:pPr>
              <w:pStyle w:val="af1"/>
              <w:numPr>
                <w:ilvl w:val="0"/>
                <w:numId w:val="45"/>
              </w:numPr>
              <w:contextualSpacing/>
              <w:rPr>
                <w:sz w:val="22"/>
                <w:szCs w:val="22"/>
              </w:rPr>
            </w:pPr>
            <w:r w:rsidRPr="006173D0">
              <w:rPr>
                <w:sz w:val="22"/>
                <w:szCs w:val="22"/>
              </w:rPr>
              <w:t>Описание признаков</w:t>
            </w:r>
            <w:r w:rsidR="002E2397">
              <w:rPr>
                <w:sz w:val="22"/>
                <w:szCs w:val="22"/>
              </w:rPr>
              <w:t>/</w:t>
            </w:r>
            <w:r w:rsidR="002E2397">
              <w:rPr>
                <w:sz w:val="22"/>
                <w:szCs w:val="22"/>
                <w:lang w:val="ru-RU"/>
              </w:rPr>
              <w:t xml:space="preserve">проявление </w:t>
            </w:r>
            <w:r w:rsidRPr="006173D0">
              <w:rPr>
                <w:sz w:val="22"/>
                <w:szCs w:val="22"/>
              </w:rPr>
              <w:t xml:space="preserve"> неисправности:</w:t>
            </w:r>
          </w:p>
          <w:p w:rsidR="00E36F5A" w:rsidRPr="006173D0" w:rsidRDefault="00E36F5A" w:rsidP="00DF1D3D">
            <w:pPr>
              <w:rPr>
                <w:sz w:val="22"/>
                <w:szCs w:val="22"/>
              </w:rPr>
            </w:pPr>
          </w:p>
          <w:p w:rsidR="00E36F5A" w:rsidRPr="006173D0" w:rsidRDefault="00E36F5A" w:rsidP="00E36F5A">
            <w:pPr>
              <w:pStyle w:val="af1"/>
              <w:numPr>
                <w:ilvl w:val="0"/>
                <w:numId w:val="45"/>
              </w:numPr>
              <w:contextualSpacing/>
              <w:rPr>
                <w:sz w:val="22"/>
                <w:szCs w:val="22"/>
              </w:rPr>
            </w:pPr>
            <w:r w:rsidRPr="006173D0">
              <w:rPr>
                <w:sz w:val="22"/>
                <w:szCs w:val="22"/>
              </w:rPr>
              <w:t>Сроки выполнения Работ: _______________________</w:t>
            </w:r>
          </w:p>
          <w:p w:rsidR="00E36F5A" w:rsidRPr="006173D0" w:rsidRDefault="00E36F5A" w:rsidP="00DF1D3D">
            <w:pPr>
              <w:rPr>
                <w:sz w:val="22"/>
                <w:szCs w:val="22"/>
              </w:rPr>
            </w:pPr>
          </w:p>
          <w:p w:rsidR="00E36F5A" w:rsidRPr="003A7241" w:rsidRDefault="00E36F5A" w:rsidP="00E36F5A">
            <w:pPr>
              <w:pStyle w:val="af1"/>
              <w:numPr>
                <w:ilvl w:val="0"/>
                <w:numId w:val="44"/>
              </w:numPr>
              <w:contextualSpacing/>
            </w:pPr>
            <w:r w:rsidRPr="006173D0">
              <w:rPr>
                <w:sz w:val="22"/>
                <w:szCs w:val="22"/>
              </w:rPr>
              <w:t>Стоимость Работ составляет:</w:t>
            </w:r>
            <w:r>
              <w:t xml:space="preserve"> _________________________________</w:t>
            </w:r>
          </w:p>
          <w:p w:rsidR="00E36F5A" w:rsidRPr="00DF279E" w:rsidRDefault="00E36F5A" w:rsidP="00DF1D3D"/>
        </w:tc>
        <w:tc>
          <w:tcPr>
            <w:tcW w:w="175" w:type="dxa"/>
          </w:tcPr>
          <w:p w:rsidR="00E36F5A" w:rsidRPr="00DF279E" w:rsidRDefault="00E36F5A" w:rsidP="00DF1D3D">
            <w:pPr>
              <w:ind w:left="356" w:hanging="356"/>
            </w:pPr>
          </w:p>
        </w:tc>
        <w:tc>
          <w:tcPr>
            <w:tcW w:w="5073" w:type="dxa"/>
          </w:tcPr>
          <w:p w:rsidR="00E36F5A" w:rsidRPr="00DF279E" w:rsidRDefault="002E2397" w:rsidP="00DF1D3D">
            <w:pPr>
              <w:ind w:left="292" w:right="-151" w:hanging="360"/>
            </w:pPr>
            <w:r>
              <w:t>_________________________________________</w:t>
            </w:r>
          </w:p>
        </w:tc>
      </w:tr>
    </w:tbl>
    <w:p w:rsidR="00E36F5A" w:rsidRPr="00DF279E" w:rsidRDefault="00E36F5A" w:rsidP="00E36F5A">
      <w:pPr>
        <w:pStyle w:val="af7"/>
        <w:tabs>
          <w:tab w:val="clear" w:pos="4677"/>
          <w:tab w:val="clear" w:pos="9355"/>
          <w:tab w:val="left" w:pos="1095"/>
        </w:tabs>
        <w:rPr>
          <w:rFonts w:ascii="Times New Roman" w:hAnsi="Times New Roman"/>
        </w:rPr>
      </w:pPr>
    </w:p>
    <w:p w:rsidR="00E36F5A" w:rsidRPr="006173D0" w:rsidRDefault="00E36F5A" w:rsidP="00E36F5A">
      <w:pPr>
        <w:pStyle w:val="af1"/>
        <w:numPr>
          <w:ilvl w:val="0"/>
          <w:numId w:val="44"/>
        </w:numPr>
        <w:contextualSpacing/>
        <w:rPr>
          <w:bCs/>
          <w:sz w:val="22"/>
          <w:szCs w:val="22"/>
        </w:rPr>
      </w:pPr>
      <w:r w:rsidRPr="002E2397">
        <w:rPr>
          <w:bCs/>
          <w:sz w:val="22"/>
          <w:szCs w:val="22"/>
        </w:rPr>
        <w:t>Объём работ:</w:t>
      </w:r>
      <w:r w:rsidRPr="006173D0">
        <w:rPr>
          <w:b/>
          <w:bCs/>
          <w:sz w:val="22"/>
          <w:szCs w:val="22"/>
        </w:rPr>
        <w:t xml:space="preserve"> __________________________________________</w:t>
      </w:r>
    </w:p>
    <w:p w:rsidR="00E36F5A" w:rsidRDefault="00E36F5A" w:rsidP="00E36F5A">
      <w:pPr>
        <w:pStyle w:val="33"/>
        <w:spacing w:after="0"/>
        <w:jc w:val="both"/>
        <w:rPr>
          <w:sz w:val="22"/>
          <w:szCs w:val="22"/>
        </w:rPr>
      </w:pPr>
    </w:p>
    <w:p w:rsidR="00E36F5A" w:rsidRPr="002843CF" w:rsidRDefault="00E36F5A" w:rsidP="00E36F5A">
      <w:pPr>
        <w:pStyle w:val="33"/>
        <w:spacing w:after="0"/>
        <w:jc w:val="both"/>
        <w:rPr>
          <w:sz w:val="22"/>
          <w:szCs w:val="22"/>
        </w:rPr>
      </w:pPr>
    </w:p>
    <w:p w:rsidR="00E36F5A" w:rsidRPr="002843CF" w:rsidRDefault="00E36F5A" w:rsidP="00E36F5A">
      <w:pPr>
        <w:pStyle w:val="33"/>
        <w:spacing w:after="0"/>
        <w:rPr>
          <w:sz w:val="22"/>
          <w:szCs w:val="22"/>
        </w:rPr>
      </w:pPr>
    </w:p>
    <w:p w:rsidR="00E36F5A" w:rsidRPr="002843CF" w:rsidRDefault="00E36F5A" w:rsidP="00E36F5A">
      <w:pPr>
        <w:pStyle w:val="33"/>
        <w:spacing w:after="0"/>
        <w:rPr>
          <w:sz w:val="22"/>
          <w:szCs w:val="22"/>
        </w:rPr>
      </w:pPr>
      <w:r w:rsidRPr="002843CF">
        <w:rPr>
          <w:sz w:val="22"/>
          <w:szCs w:val="22"/>
        </w:rPr>
        <w:t xml:space="preserve">Сервисный инженер:                              </w:t>
      </w:r>
      <w:r w:rsidRPr="002843CF">
        <w:rPr>
          <w:sz w:val="22"/>
          <w:szCs w:val="22"/>
        </w:rPr>
        <w:tab/>
        <w:t>____________________ (________________)</w:t>
      </w:r>
    </w:p>
    <w:p w:rsidR="00E36F5A" w:rsidRPr="006173D0" w:rsidRDefault="00E36F5A" w:rsidP="00E36F5A">
      <w:pPr>
        <w:pStyle w:val="33"/>
        <w:spacing w:after="0"/>
        <w:rPr>
          <w:sz w:val="20"/>
          <w:szCs w:val="20"/>
        </w:rPr>
      </w:pPr>
      <w:r w:rsidRPr="006173D0">
        <w:rPr>
          <w:sz w:val="20"/>
          <w:szCs w:val="20"/>
        </w:rPr>
        <w:t xml:space="preserve">                                                                           </w:t>
      </w:r>
      <w:r w:rsidR="001B1587">
        <w:rPr>
          <w:sz w:val="20"/>
          <w:szCs w:val="20"/>
        </w:rPr>
        <w:t xml:space="preserve">                           </w:t>
      </w:r>
      <w:r w:rsidRPr="006173D0">
        <w:rPr>
          <w:sz w:val="20"/>
          <w:szCs w:val="20"/>
        </w:rPr>
        <w:t xml:space="preserve"> подпись                         ФИО</w:t>
      </w:r>
    </w:p>
    <w:p w:rsidR="00E36F5A" w:rsidRDefault="00E36F5A" w:rsidP="00E36F5A">
      <w:pPr>
        <w:pStyle w:val="33"/>
        <w:spacing w:after="0"/>
        <w:rPr>
          <w:sz w:val="22"/>
          <w:szCs w:val="22"/>
        </w:rPr>
      </w:pPr>
    </w:p>
    <w:p w:rsidR="00E36F5A" w:rsidRPr="002843CF" w:rsidRDefault="00E36F5A" w:rsidP="00E36F5A">
      <w:pPr>
        <w:pStyle w:val="33"/>
        <w:spacing w:after="0"/>
        <w:rPr>
          <w:sz w:val="22"/>
          <w:szCs w:val="22"/>
        </w:rPr>
      </w:pPr>
    </w:p>
    <w:p w:rsidR="00E36F5A" w:rsidRPr="002843CF" w:rsidRDefault="00E36F5A" w:rsidP="00E36F5A">
      <w:pPr>
        <w:pStyle w:val="33"/>
        <w:spacing w:after="0"/>
        <w:rPr>
          <w:sz w:val="22"/>
          <w:szCs w:val="22"/>
        </w:rPr>
      </w:pPr>
      <w:r w:rsidRPr="002843CF">
        <w:rPr>
          <w:sz w:val="22"/>
          <w:szCs w:val="22"/>
        </w:rPr>
        <w:t>Представитель Заказчика</w:t>
      </w:r>
    </w:p>
    <w:p w:rsidR="00E36F5A" w:rsidRPr="002843CF" w:rsidRDefault="00E36F5A" w:rsidP="00E36F5A">
      <w:pPr>
        <w:pStyle w:val="33"/>
        <w:spacing w:after="0"/>
        <w:rPr>
          <w:sz w:val="22"/>
          <w:szCs w:val="22"/>
        </w:rPr>
      </w:pPr>
    </w:p>
    <w:p w:rsidR="00E36F5A" w:rsidRDefault="00E36F5A" w:rsidP="00E36F5A">
      <w:pPr>
        <w:pStyle w:val="33"/>
        <w:spacing w:after="0"/>
        <w:rPr>
          <w:sz w:val="22"/>
          <w:szCs w:val="22"/>
        </w:rPr>
      </w:pPr>
      <w:r w:rsidRPr="002843CF">
        <w:rPr>
          <w:sz w:val="22"/>
          <w:szCs w:val="22"/>
        </w:rPr>
        <w:t xml:space="preserve">_________________________________  </w:t>
      </w:r>
      <w:r w:rsidRPr="002843CF">
        <w:rPr>
          <w:sz w:val="22"/>
          <w:szCs w:val="22"/>
        </w:rPr>
        <w:tab/>
        <w:t>____________________ (________________)</w:t>
      </w:r>
    </w:p>
    <w:p w:rsidR="001B1587" w:rsidRDefault="001B1587" w:rsidP="00E36F5A">
      <w:pPr>
        <w:pStyle w:val="33"/>
        <w:spacing w:after="0"/>
        <w:rPr>
          <w:sz w:val="20"/>
          <w:szCs w:val="20"/>
        </w:rPr>
      </w:pPr>
      <w:r w:rsidRPr="001B1587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B1587">
        <w:rPr>
          <w:sz w:val="20"/>
          <w:szCs w:val="20"/>
        </w:rPr>
        <w:t>Должность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1587">
        <w:rPr>
          <w:sz w:val="20"/>
          <w:szCs w:val="20"/>
        </w:rPr>
        <w:t>подпись</w:t>
      </w:r>
      <w:r w:rsidRPr="001B1587">
        <w:rPr>
          <w:sz w:val="20"/>
          <w:szCs w:val="20"/>
        </w:rPr>
        <w:tab/>
      </w:r>
      <w:r w:rsidRPr="001B158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1587">
        <w:rPr>
          <w:sz w:val="20"/>
          <w:szCs w:val="20"/>
        </w:rPr>
        <w:t>ФИО</w:t>
      </w:r>
    </w:p>
    <w:p w:rsidR="001B1587" w:rsidRDefault="001B1587" w:rsidP="00E36F5A">
      <w:pPr>
        <w:pStyle w:val="33"/>
        <w:spacing w:after="0"/>
        <w:rPr>
          <w:sz w:val="20"/>
          <w:szCs w:val="20"/>
        </w:rPr>
      </w:pPr>
    </w:p>
    <w:p w:rsidR="001B1587" w:rsidRDefault="001B1587" w:rsidP="00E36F5A">
      <w:pPr>
        <w:pStyle w:val="33"/>
        <w:spacing w:after="0"/>
        <w:rPr>
          <w:sz w:val="20"/>
          <w:szCs w:val="20"/>
        </w:rPr>
      </w:pPr>
    </w:p>
    <w:p w:rsidR="001B1587" w:rsidRDefault="001B1587" w:rsidP="00E36F5A">
      <w:pPr>
        <w:pStyle w:val="33"/>
        <w:spacing w:after="0"/>
        <w:rPr>
          <w:sz w:val="20"/>
          <w:szCs w:val="20"/>
        </w:rPr>
      </w:pPr>
    </w:p>
    <w:p w:rsidR="001B1587" w:rsidRDefault="001B1587" w:rsidP="001B1587">
      <w:pPr>
        <w:ind w:firstLine="284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>----------------------------Конец</w:t>
      </w:r>
      <w:r w:rsidRPr="007F0A6E">
        <w:rPr>
          <w:i/>
          <w:sz w:val="22"/>
          <w:szCs w:val="22"/>
        </w:rPr>
        <w:t xml:space="preserve"> формы </w:t>
      </w:r>
      <w:r>
        <w:rPr>
          <w:i/>
          <w:sz w:val="22"/>
          <w:szCs w:val="22"/>
        </w:rPr>
        <w:t>Акта технической экспертизы</w:t>
      </w:r>
      <w:r>
        <w:rPr>
          <w:i/>
          <w:iCs/>
          <w:sz w:val="22"/>
          <w:szCs w:val="22"/>
        </w:rPr>
        <w:t xml:space="preserve"> ------------------------------------------</w:t>
      </w:r>
    </w:p>
    <w:p w:rsidR="001B1587" w:rsidRDefault="001B1587" w:rsidP="00E36F5A">
      <w:pPr>
        <w:pStyle w:val="33"/>
        <w:spacing w:after="0"/>
        <w:rPr>
          <w:sz w:val="20"/>
          <w:szCs w:val="20"/>
        </w:rPr>
      </w:pPr>
    </w:p>
    <w:p w:rsidR="001B1587" w:rsidRDefault="001B1587" w:rsidP="00E36F5A">
      <w:pPr>
        <w:pStyle w:val="33"/>
        <w:spacing w:after="0"/>
        <w:rPr>
          <w:sz w:val="20"/>
          <w:szCs w:val="20"/>
        </w:rPr>
      </w:pPr>
    </w:p>
    <w:p w:rsidR="001B1587" w:rsidRDefault="001B1587" w:rsidP="00E36F5A">
      <w:pPr>
        <w:pStyle w:val="33"/>
        <w:spacing w:after="0"/>
        <w:rPr>
          <w:sz w:val="20"/>
          <w:szCs w:val="20"/>
        </w:rPr>
      </w:pPr>
    </w:p>
    <w:p w:rsidR="001B1587" w:rsidRDefault="001B1587" w:rsidP="00E36F5A">
      <w:pPr>
        <w:pStyle w:val="33"/>
        <w:spacing w:after="0"/>
        <w:rPr>
          <w:sz w:val="20"/>
          <w:szCs w:val="20"/>
        </w:rPr>
      </w:pPr>
    </w:p>
    <w:p w:rsidR="001B1587" w:rsidRPr="00E36F5A" w:rsidRDefault="001B1587" w:rsidP="001B1587">
      <w:pPr>
        <w:pStyle w:val="1"/>
        <w:ind w:firstLine="0"/>
        <w:jc w:val="left"/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</w:pPr>
      <w:r w:rsidRPr="00E36F5A"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  <w:t>ИСПОЛНИТЕЛЬ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F5A"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  <w:t>ЗАКАЗЧИК</w:t>
      </w:r>
    </w:p>
    <w:p w:rsidR="001B1587" w:rsidRDefault="001B1587" w:rsidP="001B158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B1587" w:rsidRDefault="001B1587" w:rsidP="001B1587">
      <w:pPr>
        <w:jc w:val="center"/>
        <w:rPr>
          <w:sz w:val="22"/>
          <w:szCs w:val="22"/>
        </w:rPr>
      </w:pPr>
    </w:p>
    <w:p w:rsidR="001B1587" w:rsidRDefault="001B1587" w:rsidP="001B1587">
      <w:pPr>
        <w:jc w:val="center"/>
        <w:rPr>
          <w:sz w:val="22"/>
          <w:szCs w:val="22"/>
        </w:rPr>
      </w:pPr>
    </w:p>
    <w:p w:rsidR="001B1587" w:rsidRDefault="001B1587" w:rsidP="001B1587">
      <w:pPr>
        <w:jc w:val="center"/>
        <w:rPr>
          <w:sz w:val="22"/>
          <w:szCs w:val="22"/>
        </w:rPr>
      </w:pPr>
    </w:p>
    <w:p w:rsidR="001B1587" w:rsidRDefault="001B1587" w:rsidP="001B1587">
      <w:pPr>
        <w:jc w:val="center"/>
        <w:rPr>
          <w:sz w:val="22"/>
          <w:szCs w:val="22"/>
        </w:rPr>
      </w:pPr>
    </w:p>
    <w:p w:rsidR="001B1587" w:rsidRPr="00B20C31" w:rsidRDefault="001B1587" w:rsidP="001B1587">
      <w:pPr>
        <w:rPr>
          <w:b/>
          <w:sz w:val="22"/>
          <w:szCs w:val="22"/>
        </w:rPr>
      </w:pPr>
      <w:r w:rsidRPr="00B20C31">
        <w:rPr>
          <w:sz w:val="22"/>
          <w:szCs w:val="22"/>
        </w:rPr>
        <w:t>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20C31">
        <w:rPr>
          <w:sz w:val="22"/>
          <w:szCs w:val="22"/>
        </w:rPr>
        <w:t xml:space="preserve">________________ </w:t>
      </w:r>
    </w:p>
    <w:p w:rsidR="006D0D31" w:rsidRPr="00B20C31" w:rsidRDefault="006D0D31" w:rsidP="006D0D31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4</w:t>
      </w:r>
    </w:p>
    <w:p w:rsidR="006D0D31" w:rsidRPr="00B20C31" w:rsidRDefault="006D0D31" w:rsidP="006D0D31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к договору № 202</w:t>
      </w:r>
      <w:r>
        <w:rPr>
          <w:b/>
          <w:sz w:val="22"/>
          <w:szCs w:val="22"/>
        </w:rPr>
        <w:t>6</w:t>
      </w:r>
      <w:r w:rsidRPr="00B20C31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_____</w:t>
      </w:r>
      <w:r w:rsidRPr="00B20C31">
        <w:rPr>
          <w:b/>
          <w:sz w:val="22"/>
          <w:szCs w:val="22"/>
        </w:rPr>
        <w:t>-М</w:t>
      </w:r>
    </w:p>
    <w:p w:rsidR="006D0D31" w:rsidRDefault="006D0D31" w:rsidP="006D0D31">
      <w:pPr>
        <w:jc w:val="right"/>
        <w:rPr>
          <w:b/>
          <w:sz w:val="22"/>
          <w:szCs w:val="22"/>
        </w:rPr>
      </w:pPr>
      <w:r w:rsidRPr="00B20C31">
        <w:rPr>
          <w:b/>
          <w:sz w:val="22"/>
          <w:szCs w:val="22"/>
        </w:rPr>
        <w:t>от «____» ________ 202</w:t>
      </w:r>
      <w:r>
        <w:rPr>
          <w:b/>
          <w:sz w:val="22"/>
          <w:szCs w:val="22"/>
        </w:rPr>
        <w:t>6</w:t>
      </w:r>
      <w:r w:rsidRPr="00B20C31">
        <w:rPr>
          <w:b/>
          <w:sz w:val="22"/>
          <w:szCs w:val="22"/>
        </w:rPr>
        <w:t>г.</w:t>
      </w:r>
    </w:p>
    <w:p w:rsidR="00C4671B" w:rsidRPr="00C4671B" w:rsidRDefault="00C4671B" w:rsidP="00C467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оборудования</w:t>
      </w:r>
    </w:p>
    <w:tbl>
      <w:tblPr>
        <w:tblStyle w:val="a9"/>
        <w:tblpPr w:leftFromText="180" w:rightFromText="180" w:vertAnchor="text" w:horzAnchor="margin" w:tblpXSpec="center" w:tblpY="1102"/>
        <w:tblW w:w="10059" w:type="dxa"/>
        <w:tblLook w:val="04A0" w:firstRow="1" w:lastRow="0" w:firstColumn="1" w:lastColumn="0" w:noHBand="0" w:noVBand="1"/>
      </w:tblPr>
      <w:tblGrid>
        <w:gridCol w:w="458"/>
        <w:gridCol w:w="4388"/>
        <w:gridCol w:w="2530"/>
        <w:gridCol w:w="2683"/>
      </w:tblGrid>
      <w:tr w:rsidR="002D024C" w:rsidRPr="004171C3" w:rsidTr="00182D6E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Серийный номер</w:t>
            </w:r>
          </w:p>
        </w:tc>
      </w:tr>
      <w:tr w:rsidR="002D024C" w:rsidRPr="004171C3" w:rsidTr="00182D6E">
        <w:trPr>
          <w:trHeight w:val="651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Цветной МФУ Konica Minolta bizhub C224e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tabs>
                <w:tab w:val="left" w:pos="195"/>
              </w:tabs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val="en-US" w:bidi="ru-RU"/>
              </w:rPr>
            </w:pPr>
            <w:r w:rsidRPr="004171C3">
              <w:rPr>
                <w:b w:val="0"/>
                <w:color w:val="000000"/>
                <w:lang w:val="en-US" w:bidi="ru-RU"/>
              </w:rPr>
              <w:t>A5C4021201342</w:t>
            </w:r>
          </w:p>
        </w:tc>
      </w:tr>
      <w:tr w:rsidR="002D024C" w:rsidRPr="004171C3" w:rsidTr="00182D6E">
        <w:trPr>
          <w:trHeight w:val="449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МФУ лазерное Konica Minolta bizhub 227, ч/б, A3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val="en-US" w:bidi="ru-RU"/>
              </w:rPr>
            </w:pPr>
            <w:r w:rsidRPr="004171C3">
              <w:rPr>
                <w:b w:val="0"/>
                <w:color w:val="000000"/>
                <w:lang w:val="en-US" w:bidi="ru-RU"/>
              </w:rPr>
              <w:t>A7AK021019079</w:t>
            </w:r>
          </w:p>
        </w:tc>
      </w:tr>
      <w:tr w:rsidR="002D024C" w:rsidRPr="004171C3" w:rsidTr="00182D6E">
        <w:trPr>
          <w:trHeight w:val="545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Принтер лазерный HP LaserJet 2420dn, ч/б, A4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val="en-US" w:bidi="ru-RU"/>
              </w:rPr>
            </w:pPr>
            <w:r w:rsidRPr="004171C3">
              <w:rPr>
                <w:b w:val="0"/>
                <w:color w:val="000000"/>
                <w:lang w:val="en-US" w:bidi="ru-RU"/>
              </w:rPr>
              <w:t>CNFKF45940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RICOH</w:t>
            </w: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Aficio</w:t>
            </w: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MP</w:t>
            </w: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 xml:space="preserve"> 6001 копировальный аппарат А3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2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V6902800021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V6902800021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RICOH MP6002SP копировальный аппарат А3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2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W866J100005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W863J200036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МФУ</w:t>
            </w: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лазерное</w:t>
            </w: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 xml:space="preserve"> Ricoh Aficio 1515MF, </w:t>
            </w: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ч</w:t>
            </w: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/</w:t>
            </w: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б</w:t>
            </w: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, A4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bidi="ru-RU"/>
              </w:rPr>
            </w:pPr>
            <w:r w:rsidRPr="004171C3">
              <w:rPr>
                <w:b w:val="0"/>
                <w:color w:val="000000"/>
                <w:lang w:bidi="ru-RU"/>
              </w:rPr>
              <w:t>K2168707782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Копир RICOH Aficio 2020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bidi="ru-RU"/>
              </w:rPr>
            </w:pPr>
            <w:r w:rsidRPr="004171C3">
              <w:rPr>
                <w:b w:val="0"/>
                <w:color w:val="000000"/>
                <w:lang w:bidi="ru-RU"/>
              </w:rPr>
              <w:t>K8366520250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МФУ Ricoh Aficio MP3352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2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W682KB00196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W431KA00317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МФУ</w:t>
            </w: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 xml:space="preserve"> Canon i-SENSYS MF4350d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val="en-US" w:bidi="ru-RU"/>
              </w:rPr>
            </w:pPr>
            <w:r w:rsidRPr="004171C3">
              <w:rPr>
                <w:b w:val="0"/>
                <w:color w:val="000000"/>
                <w:lang w:val="en-US" w:bidi="ru-RU"/>
              </w:rPr>
              <w:t>FM38657SY11A7D0428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Принтер лазерный HP LaserJet P2055dn, ч/б, A4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2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CNCKD08713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CNCKD08721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Принтер HP LaserJet 5200TN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val="en-US" w:bidi="ru-RU"/>
              </w:rPr>
            </w:pPr>
            <w:r w:rsidRPr="004171C3">
              <w:rPr>
                <w:b w:val="0"/>
                <w:color w:val="000000"/>
                <w:lang w:val="en-US" w:bidi="ru-RU"/>
              </w:rPr>
              <w:t>CNHXC87946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12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Kyocera ECOSYS M8124cidn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bidi="ru-RU"/>
              </w:rPr>
            </w:pPr>
            <w:r w:rsidRPr="004171C3">
              <w:rPr>
                <w:b w:val="0"/>
                <w:color w:val="000000"/>
                <w:lang w:bidi="ru-RU"/>
              </w:rPr>
              <w:t>VXX1314203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13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Kyocera FS-3140MFP+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4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NND3Y10321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NND3Y10051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NNP3928754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NNP3928757</w:t>
            </w:r>
          </w:p>
        </w:tc>
      </w:tr>
      <w:tr w:rsidR="002D024C" w:rsidRPr="004171C3" w:rsidTr="00094D4F">
        <w:trPr>
          <w:trHeight w:val="3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14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Kyocera FS-4100DN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bidi="ru-RU"/>
              </w:rPr>
            </w:pPr>
            <w:r w:rsidRPr="004171C3">
              <w:rPr>
                <w:b w:val="0"/>
                <w:color w:val="000000"/>
                <w:lang w:bidi="ru-RU"/>
              </w:rPr>
              <w:t>NUM2X07741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15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2D024C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Kyocera ECOSYS M2035dn</w:t>
            </w:r>
          </w:p>
        </w:tc>
        <w:tc>
          <w:tcPr>
            <w:tcW w:w="2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4C" w:rsidRPr="004171C3" w:rsidRDefault="002D024C" w:rsidP="00094D4F">
            <w:pPr>
              <w:jc w:val="center"/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14 шт.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LVW4634290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LVW4634297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LVW4634295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LVW4842424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LVW4842244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LVW4842237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LVW4842243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LVW5381286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LVW5381292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LVW5381284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LVW5381289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LVW4842244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LVW6329661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LVW5381288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Kyocera ECOSYS M2040dn</w:t>
            </w:r>
          </w:p>
        </w:tc>
        <w:tc>
          <w:tcPr>
            <w:tcW w:w="2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024C" w:rsidRPr="004171C3" w:rsidRDefault="002D024C" w:rsidP="00094D4F">
            <w:pPr>
              <w:jc w:val="center"/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23 шт.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024C" w:rsidRPr="004171C3" w:rsidRDefault="00C4671B" w:rsidP="00094D4F">
            <w:pPr>
              <w:rPr>
                <w:bCs/>
                <w:lang w:eastAsia="en-US"/>
              </w:rPr>
            </w:pPr>
            <w:r w:rsidRPr="00C4671B">
              <w:rPr>
                <w:bCs/>
                <w:lang w:eastAsia="en-US"/>
              </w:rPr>
              <w:t>VCF7432419, VCF7432422, VCF7432436, VCF8104062, VCF8839057, VCF8104146, KM333BCA, VCF8104154, VCF8839077, VCF8104148, VCF8838804, VCF8104159, VCF8104144, VCF9524045, VCF9524041, VCF9524641, VCF9524629, VCF0Y91700, VCF0Y92104, VCF0Y91409, VCF7432419, VCF1520926, VCF7432428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Kyocera ECOSYS M3540dn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4C" w:rsidRPr="004171C3" w:rsidRDefault="002D024C" w:rsidP="00094D4F">
            <w:pPr>
              <w:jc w:val="center"/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3 шт.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LCA6932083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LCA7335560</w:t>
            </w:r>
          </w:p>
          <w:p w:rsidR="002D024C" w:rsidRPr="004171C3" w:rsidRDefault="002D024C" w:rsidP="00094D4F">
            <w:pPr>
              <w:rPr>
                <w:bCs/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LCA7335811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18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Kyosera ECOSYS M3145dn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jc w:val="center"/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sz w:val="22"/>
                <w:szCs w:val="22"/>
                <w:lang w:eastAsia="en-US"/>
              </w:rPr>
            </w:pPr>
            <w:r w:rsidRPr="004171C3">
              <w:rPr>
                <w:bCs/>
                <w:sz w:val="22"/>
                <w:szCs w:val="22"/>
                <w:lang w:eastAsia="en-US"/>
              </w:rPr>
              <w:t>R4Z1552027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19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Kyocera ECOSYS M5521сdn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jc w:val="center"/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bidi="ru-RU"/>
              </w:rPr>
            </w:pPr>
            <w:r w:rsidRPr="004171C3">
              <w:rPr>
                <w:b w:val="0"/>
                <w:color w:val="000000"/>
                <w:lang w:bidi="ru-RU"/>
              </w:rPr>
              <w:t>VDX1X70534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Kyoсera ECOSYS P6021 cdn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jc w:val="center"/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bidi="ru-RU"/>
              </w:rPr>
            </w:pPr>
            <w:r w:rsidRPr="004171C3">
              <w:rPr>
                <w:b w:val="0"/>
                <w:color w:val="000000"/>
                <w:lang w:bidi="ru-RU"/>
              </w:rPr>
              <w:t>LW44310325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21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Kyocera ECOSYS M2735dn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jc w:val="center"/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lang w:bidi="ru-RU"/>
              </w:rPr>
            </w:pPr>
            <w:r w:rsidRPr="004171C3">
              <w:rPr>
                <w:b w:val="0"/>
                <w:color w:val="000000"/>
                <w:lang w:bidi="ru-RU"/>
              </w:rPr>
              <w:t>R5M1X68567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22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Сканер Fujitsu fi-5220C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2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118754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119060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23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Сканер Fujitsu fi-5120C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2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165150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160237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24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Сканер Fujitsu fi-5110C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3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128989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506181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506191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Сканер Fujitsu fi-6110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13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bCs/>
                <w:lang w:eastAsia="en-US"/>
              </w:rPr>
              <w:t>025559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005191</w:t>
            </w:r>
          </w:p>
          <w:p w:rsidR="002D024C" w:rsidRPr="004171C3" w:rsidRDefault="002D024C" w:rsidP="00094D4F">
            <w:pPr>
              <w:rPr>
                <w:lang w:eastAsia="en-US"/>
              </w:rPr>
            </w:pPr>
            <w:r w:rsidRPr="004171C3">
              <w:rPr>
                <w:lang w:eastAsia="en-US"/>
              </w:rPr>
              <w:t>ACMHA11951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ACMHA11848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ACMHA11818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ACMHA512142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ACMHA05027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ACMHA06923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ACMHA11831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ACMHA11832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ACMHA06913</w:t>
            </w:r>
          </w:p>
          <w:p w:rsidR="002D024C" w:rsidRPr="004171C3" w:rsidRDefault="002D024C" w:rsidP="00094D4F">
            <w:pPr>
              <w:rPr>
                <w:lang w:eastAsia="en-US"/>
              </w:rPr>
            </w:pPr>
            <w:r w:rsidRPr="004171C3">
              <w:rPr>
                <w:lang w:eastAsia="en-US"/>
              </w:rPr>
              <w:t>507272</w:t>
            </w:r>
          </w:p>
          <w:p w:rsidR="002D024C" w:rsidRPr="004171C3" w:rsidRDefault="002D024C" w:rsidP="00094D4F">
            <w:pPr>
              <w:rPr>
                <w:bCs/>
                <w:lang w:eastAsia="en-US"/>
              </w:rPr>
            </w:pPr>
            <w:r w:rsidRPr="004171C3">
              <w:rPr>
                <w:lang w:eastAsia="en-US"/>
              </w:rPr>
              <w:t>30690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Сканер Fujitsu fi-7160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1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A33AJ53466</w:t>
            </w:r>
          </w:p>
        </w:tc>
      </w:tr>
      <w:tr w:rsidR="002D024C" w:rsidRPr="004171C3" w:rsidTr="00094D4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val="en-US"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val="en-US" w:bidi="ru-RU"/>
              </w:rPr>
              <w:t>27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Сканер Fujitsu  fi-7030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pStyle w:val="Heading10"/>
              <w:keepNext/>
              <w:keepLines/>
              <w:shd w:val="clear" w:color="auto" w:fill="auto"/>
              <w:spacing w:after="196"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4171C3">
              <w:rPr>
                <w:b w:val="0"/>
                <w:color w:val="000000"/>
                <w:sz w:val="24"/>
                <w:szCs w:val="24"/>
                <w:lang w:bidi="ru-RU"/>
              </w:rPr>
              <w:t>2 шт.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4C" w:rsidRPr="004171C3" w:rsidRDefault="002D024C" w:rsidP="00094D4F">
            <w:pPr>
              <w:rPr>
                <w:sz w:val="22"/>
                <w:szCs w:val="22"/>
                <w:lang w:eastAsia="en-US"/>
              </w:rPr>
            </w:pPr>
            <w:r w:rsidRPr="004171C3">
              <w:rPr>
                <w:sz w:val="22"/>
                <w:szCs w:val="22"/>
                <w:lang w:eastAsia="en-US"/>
              </w:rPr>
              <w:t>ATLH207238</w:t>
            </w:r>
          </w:p>
          <w:p w:rsidR="002D024C" w:rsidRPr="004171C3" w:rsidRDefault="002D024C" w:rsidP="00094D4F">
            <w:pPr>
              <w:rPr>
                <w:lang w:eastAsia="en-US"/>
              </w:rPr>
            </w:pPr>
            <w:r w:rsidRPr="004171C3">
              <w:rPr>
                <w:sz w:val="22"/>
                <w:szCs w:val="22"/>
                <w:lang w:eastAsia="en-US"/>
              </w:rPr>
              <w:t>ATLH207174</w:t>
            </w:r>
          </w:p>
        </w:tc>
      </w:tr>
    </w:tbl>
    <w:p w:rsidR="00C4671B" w:rsidRDefault="00C4671B" w:rsidP="00C4671B">
      <w:pPr>
        <w:pStyle w:val="1"/>
        <w:ind w:firstLine="0"/>
        <w:jc w:val="left"/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</w:pPr>
    </w:p>
    <w:p w:rsidR="00C4671B" w:rsidRPr="00E36F5A" w:rsidRDefault="00C4671B" w:rsidP="00C4671B">
      <w:pPr>
        <w:pStyle w:val="1"/>
        <w:ind w:firstLine="0"/>
        <w:jc w:val="left"/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</w:pPr>
      <w:r w:rsidRPr="00E36F5A"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  <w:t>ИСПОЛНИТЕЛЬ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F5A"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  <w:t>ЗАКАЗЧИК</w:t>
      </w:r>
    </w:p>
    <w:p w:rsidR="00C4671B" w:rsidRDefault="00C4671B" w:rsidP="00C4671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4671B" w:rsidRDefault="00C4671B" w:rsidP="00C4671B">
      <w:pPr>
        <w:rPr>
          <w:sz w:val="22"/>
          <w:szCs w:val="22"/>
        </w:rPr>
      </w:pPr>
    </w:p>
    <w:p w:rsidR="00C4671B" w:rsidRDefault="00C4671B" w:rsidP="00C4671B">
      <w:pPr>
        <w:jc w:val="center"/>
        <w:rPr>
          <w:sz w:val="22"/>
          <w:szCs w:val="22"/>
        </w:rPr>
      </w:pPr>
    </w:p>
    <w:p w:rsidR="00C4671B" w:rsidRPr="00B20C31" w:rsidRDefault="00C4671B" w:rsidP="00C4671B">
      <w:pPr>
        <w:rPr>
          <w:b/>
          <w:sz w:val="22"/>
          <w:szCs w:val="22"/>
        </w:rPr>
      </w:pPr>
      <w:r w:rsidRPr="00B20C31">
        <w:rPr>
          <w:sz w:val="22"/>
          <w:szCs w:val="22"/>
        </w:rPr>
        <w:t>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20C31">
        <w:rPr>
          <w:sz w:val="22"/>
          <w:szCs w:val="22"/>
        </w:rPr>
        <w:t xml:space="preserve">________________ </w:t>
      </w:r>
    </w:p>
    <w:p w:rsidR="00C4671B" w:rsidRPr="001B1587" w:rsidRDefault="00C4671B" w:rsidP="00E36F5A">
      <w:pPr>
        <w:pStyle w:val="33"/>
        <w:spacing w:after="0"/>
        <w:rPr>
          <w:sz w:val="20"/>
          <w:szCs w:val="20"/>
        </w:rPr>
      </w:pPr>
    </w:p>
    <w:sectPr w:rsidR="00C4671B" w:rsidRPr="001B1587" w:rsidSect="00885013">
      <w:pgSz w:w="11906" w:h="16838"/>
      <w:pgMar w:top="709" w:right="992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710" w:rsidRDefault="00236710" w:rsidP="007966CF">
      <w:r>
        <w:separator/>
      </w:r>
    </w:p>
  </w:endnote>
  <w:endnote w:type="continuationSeparator" w:id="0">
    <w:p w:rsidR="00236710" w:rsidRDefault="00236710" w:rsidP="0079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710" w:rsidRDefault="00236710" w:rsidP="007966CF">
      <w:r>
        <w:separator/>
      </w:r>
    </w:p>
  </w:footnote>
  <w:footnote w:type="continuationSeparator" w:id="0">
    <w:p w:rsidR="00236710" w:rsidRDefault="00236710" w:rsidP="0079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13D7C"/>
    <w:multiLevelType w:val="multilevel"/>
    <w:tmpl w:val="ED0447FC"/>
    <w:lvl w:ilvl="0">
      <w:start w:val="9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7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9A194E"/>
    <w:multiLevelType w:val="multilevel"/>
    <w:tmpl w:val="D5FCC8A4"/>
    <w:lvl w:ilvl="0">
      <w:start w:val="11"/>
      <w:numFmt w:val="decimal"/>
      <w:lvlText w:val="%1."/>
      <w:lvlJc w:val="left"/>
      <w:pPr>
        <w:ind w:left="463" w:hanging="46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9" w:hanging="46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2AE01C3"/>
    <w:multiLevelType w:val="multilevel"/>
    <w:tmpl w:val="7C56788E"/>
    <w:lvl w:ilvl="0">
      <w:start w:val="1"/>
      <w:numFmt w:val="decimal"/>
      <w:pStyle w:val="a"/>
      <w:lvlText w:val="%1."/>
      <w:lvlJc w:val="center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0" w:firstLine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3">
      <w:start w:val="1"/>
      <w:numFmt w:val="decimal"/>
      <w:pStyle w:val="a2"/>
      <w:lvlText w:val="%4)"/>
      <w:lvlJc w:val="left"/>
      <w:pPr>
        <w:tabs>
          <w:tab w:val="num" w:pos="1021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B36863"/>
    <w:multiLevelType w:val="multilevel"/>
    <w:tmpl w:val="F7AC2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5BE67C6"/>
    <w:multiLevelType w:val="multilevel"/>
    <w:tmpl w:val="E79CFD8C"/>
    <w:lvl w:ilvl="0">
      <w:start w:val="9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7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AD3979"/>
    <w:multiLevelType w:val="multilevel"/>
    <w:tmpl w:val="3E0CC5F8"/>
    <w:lvl w:ilvl="0">
      <w:start w:val="9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9F82C31"/>
    <w:multiLevelType w:val="hybridMultilevel"/>
    <w:tmpl w:val="ECB8DBD8"/>
    <w:lvl w:ilvl="0" w:tplc="732CE7AA">
      <w:start w:val="1"/>
      <w:numFmt w:val="russianLower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AA91D5F"/>
    <w:multiLevelType w:val="multilevel"/>
    <w:tmpl w:val="0130F66C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5A04E9"/>
    <w:multiLevelType w:val="hybridMultilevel"/>
    <w:tmpl w:val="1C763B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D10A2D"/>
    <w:multiLevelType w:val="multilevel"/>
    <w:tmpl w:val="3E0CC5F8"/>
    <w:lvl w:ilvl="0">
      <w:start w:val="9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BDF6433"/>
    <w:multiLevelType w:val="hybridMultilevel"/>
    <w:tmpl w:val="0DC22CEA"/>
    <w:lvl w:ilvl="0" w:tplc="13760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B5CE5"/>
    <w:multiLevelType w:val="multilevel"/>
    <w:tmpl w:val="2DC09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AB5673"/>
    <w:multiLevelType w:val="multilevel"/>
    <w:tmpl w:val="85C69F94"/>
    <w:lvl w:ilvl="0">
      <w:start w:val="3"/>
      <w:numFmt w:val="decimal"/>
      <w:lvlText w:val="%1."/>
      <w:lvlJc w:val="left"/>
      <w:pPr>
        <w:ind w:left="563" w:hanging="56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7" w:hanging="563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4" w15:restartNumberingAfterBreak="0">
    <w:nsid w:val="23BC0A29"/>
    <w:multiLevelType w:val="hybridMultilevel"/>
    <w:tmpl w:val="7AA0C8B0"/>
    <w:lvl w:ilvl="0" w:tplc="C4DEEE44">
      <w:start w:val="1"/>
      <w:numFmt w:val="russianLower"/>
      <w:suff w:val="space"/>
      <w:lvlText w:val="%1)"/>
      <w:lvlJc w:val="left"/>
      <w:pPr>
        <w:ind w:left="25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247A1644"/>
    <w:multiLevelType w:val="singleLevel"/>
    <w:tmpl w:val="D4A8D0A2"/>
    <w:lvl w:ilvl="0">
      <w:start w:val="90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2D7A04"/>
    <w:multiLevelType w:val="singleLevel"/>
    <w:tmpl w:val="61567C30"/>
    <w:lvl w:ilvl="0">
      <w:start w:val="90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C82326"/>
    <w:multiLevelType w:val="hybridMultilevel"/>
    <w:tmpl w:val="536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04712"/>
    <w:multiLevelType w:val="multilevel"/>
    <w:tmpl w:val="A01CD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9" w15:restartNumberingAfterBreak="0">
    <w:nsid w:val="34CA5D99"/>
    <w:multiLevelType w:val="hybridMultilevel"/>
    <w:tmpl w:val="F2F6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53548"/>
    <w:multiLevelType w:val="multilevel"/>
    <w:tmpl w:val="6E16E186"/>
    <w:lvl w:ilvl="0">
      <w:start w:val="5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CBC419A"/>
    <w:multiLevelType w:val="singleLevel"/>
    <w:tmpl w:val="07C2E3EC"/>
    <w:lvl w:ilvl="0">
      <w:start w:val="9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BC4475"/>
    <w:multiLevelType w:val="multilevel"/>
    <w:tmpl w:val="AA62DF68"/>
    <w:lvl w:ilvl="0">
      <w:start w:val="8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" w:hanging="376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41CF7494"/>
    <w:multiLevelType w:val="hybridMultilevel"/>
    <w:tmpl w:val="66FA0C48"/>
    <w:lvl w:ilvl="0" w:tplc="E8C8BCCE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38212E5"/>
    <w:multiLevelType w:val="multilevel"/>
    <w:tmpl w:val="1DC2FB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3F256E4"/>
    <w:multiLevelType w:val="hybridMultilevel"/>
    <w:tmpl w:val="E850C398"/>
    <w:lvl w:ilvl="0" w:tplc="0419000F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94E9C"/>
    <w:multiLevelType w:val="multilevel"/>
    <w:tmpl w:val="0FBE4A2C"/>
    <w:lvl w:ilvl="0">
      <w:start w:val="9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7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6A26EC"/>
    <w:multiLevelType w:val="multilevel"/>
    <w:tmpl w:val="EFE2502E"/>
    <w:lvl w:ilvl="0">
      <w:start w:val="4"/>
      <w:numFmt w:val="decimal"/>
      <w:lvlText w:val="%1."/>
      <w:lvlJc w:val="left"/>
      <w:pPr>
        <w:ind w:left="376" w:hanging="37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3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8" w15:restartNumberingAfterBreak="0">
    <w:nsid w:val="47705D83"/>
    <w:multiLevelType w:val="singleLevel"/>
    <w:tmpl w:val="7562C922"/>
    <w:lvl w:ilvl="0">
      <w:start w:val="5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9" w15:restartNumberingAfterBreak="0">
    <w:nsid w:val="4A974CC4"/>
    <w:multiLevelType w:val="hybridMultilevel"/>
    <w:tmpl w:val="44447430"/>
    <w:lvl w:ilvl="0" w:tplc="F2CE73F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D20FC5"/>
    <w:multiLevelType w:val="hybridMultilevel"/>
    <w:tmpl w:val="E24ADC4A"/>
    <w:lvl w:ilvl="0" w:tplc="FFBA4EA8">
      <w:start w:val="1"/>
      <w:numFmt w:val="decimal"/>
      <w:lvlText w:val="%1."/>
      <w:lvlJc w:val="left"/>
      <w:pPr>
        <w:ind w:left="3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4" w:hanging="360"/>
      </w:pPr>
    </w:lvl>
    <w:lvl w:ilvl="2" w:tplc="0419001B" w:tentative="1">
      <w:start w:val="1"/>
      <w:numFmt w:val="lowerRoman"/>
      <w:lvlText w:val="%3."/>
      <w:lvlJc w:val="right"/>
      <w:pPr>
        <w:ind w:left="5384" w:hanging="180"/>
      </w:pPr>
    </w:lvl>
    <w:lvl w:ilvl="3" w:tplc="0419000F" w:tentative="1">
      <w:start w:val="1"/>
      <w:numFmt w:val="decimal"/>
      <w:lvlText w:val="%4."/>
      <w:lvlJc w:val="left"/>
      <w:pPr>
        <w:ind w:left="6104" w:hanging="360"/>
      </w:pPr>
    </w:lvl>
    <w:lvl w:ilvl="4" w:tplc="04190019" w:tentative="1">
      <w:start w:val="1"/>
      <w:numFmt w:val="lowerLetter"/>
      <w:lvlText w:val="%5."/>
      <w:lvlJc w:val="left"/>
      <w:pPr>
        <w:ind w:left="6824" w:hanging="360"/>
      </w:pPr>
    </w:lvl>
    <w:lvl w:ilvl="5" w:tplc="0419001B" w:tentative="1">
      <w:start w:val="1"/>
      <w:numFmt w:val="lowerRoman"/>
      <w:lvlText w:val="%6."/>
      <w:lvlJc w:val="right"/>
      <w:pPr>
        <w:ind w:left="7544" w:hanging="180"/>
      </w:pPr>
    </w:lvl>
    <w:lvl w:ilvl="6" w:tplc="0419000F" w:tentative="1">
      <w:start w:val="1"/>
      <w:numFmt w:val="decimal"/>
      <w:lvlText w:val="%7."/>
      <w:lvlJc w:val="left"/>
      <w:pPr>
        <w:ind w:left="8264" w:hanging="360"/>
      </w:pPr>
    </w:lvl>
    <w:lvl w:ilvl="7" w:tplc="04190019" w:tentative="1">
      <w:start w:val="1"/>
      <w:numFmt w:val="lowerLetter"/>
      <w:lvlText w:val="%8."/>
      <w:lvlJc w:val="left"/>
      <w:pPr>
        <w:ind w:left="8984" w:hanging="360"/>
      </w:pPr>
    </w:lvl>
    <w:lvl w:ilvl="8" w:tplc="0419001B" w:tentative="1">
      <w:start w:val="1"/>
      <w:numFmt w:val="lowerRoman"/>
      <w:lvlText w:val="%9."/>
      <w:lvlJc w:val="right"/>
      <w:pPr>
        <w:ind w:left="9704" w:hanging="180"/>
      </w:pPr>
    </w:lvl>
  </w:abstractNum>
  <w:abstractNum w:abstractNumId="31" w15:restartNumberingAfterBreak="0">
    <w:nsid w:val="5230485A"/>
    <w:multiLevelType w:val="hybridMultilevel"/>
    <w:tmpl w:val="504AB8C8"/>
    <w:lvl w:ilvl="0" w:tplc="55586F58">
      <w:start w:val="1"/>
      <w:numFmt w:val="decimal"/>
      <w:lvlText w:val="%1."/>
      <w:lvlJc w:val="left"/>
      <w:pPr>
        <w:ind w:left="36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32" w15:restartNumberingAfterBreak="0">
    <w:nsid w:val="53146B06"/>
    <w:multiLevelType w:val="multilevel"/>
    <w:tmpl w:val="072C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365183E"/>
    <w:multiLevelType w:val="hybridMultilevel"/>
    <w:tmpl w:val="B9E877D2"/>
    <w:lvl w:ilvl="0" w:tplc="52AADED0">
      <w:start w:val="1"/>
      <w:numFmt w:val="russianLower"/>
      <w:suff w:val="space"/>
      <w:lvlText w:val="%1)"/>
      <w:lvlJc w:val="left"/>
      <w:pPr>
        <w:ind w:left="173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455" w:hanging="360"/>
      </w:pPr>
    </w:lvl>
    <w:lvl w:ilvl="2" w:tplc="0419001B" w:tentative="1">
      <w:start w:val="1"/>
      <w:numFmt w:val="lowerRoman"/>
      <w:lvlText w:val="%3."/>
      <w:lvlJc w:val="right"/>
      <w:pPr>
        <w:ind w:left="3175" w:hanging="180"/>
      </w:pPr>
    </w:lvl>
    <w:lvl w:ilvl="3" w:tplc="0419000F" w:tentative="1">
      <w:start w:val="1"/>
      <w:numFmt w:val="decimal"/>
      <w:lvlText w:val="%4."/>
      <w:lvlJc w:val="left"/>
      <w:pPr>
        <w:ind w:left="3895" w:hanging="360"/>
      </w:pPr>
    </w:lvl>
    <w:lvl w:ilvl="4" w:tplc="04190019" w:tentative="1">
      <w:start w:val="1"/>
      <w:numFmt w:val="lowerLetter"/>
      <w:lvlText w:val="%5."/>
      <w:lvlJc w:val="left"/>
      <w:pPr>
        <w:ind w:left="4615" w:hanging="360"/>
      </w:pPr>
    </w:lvl>
    <w:lvl w:ilvl="5" w:tplc="0419001B" w:tentative="1">
      <w:start w:val="1"/>
      <w:numFmt w:val="lowerRoman"/>
      <w:lvlText w:val="%6."/>
      <w:lvlJc w:val="right"/>
      <w:pPr>
        <w:ind w:left="5335" w:hanging="180"/>
      </w:pPr>
    </w:lvl>
    <w:lvl w:ilvl="6" w:tplc="0419000F" w:tentative="1">
      <w:start w:val="1"/>
      <w:numFmt w:val="decimal"/>
      <w:lvlText w:val="%7."/>
      <w:lvlJc w:val="left"/>
      <w:pPr>
        <w:ind w:left="6055" w:hanging="360"/>
      </w:pPr>
    </w:lvl>
    <w:lvl w:ilvl="7" w:tplc="04190019" w:tentative="1">
      <w:start w:val="1"/>
      <w:numFmt w:val="lowerLetter"/>
      <w:lvlText w:val="%8."/>
      <w:lvlJc w:val="left"/>
      <w:pPr>
        <w:ind w:left="6775" w:hanging="360"/>
      </w:pPr>
    </w:lvl>
    <w:lvl w:ilvl="8" w:tplc="0419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34" w15:restartNumberingAfterBreak="0">
    <w:nsid w:val="550C711B"/>
    <w:multiLevelType w:val="multilevel"/>
    <w:tmpl w:val="E51C2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6A7A81"/>
    <w:multiLevelType w:val="multilevel"/>
    <w:tmpl w:val="DCAAF832"/>
    <w:lvl w:ilvl="0">
      <w:start w:val="9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2C91754"/>
    <w:multiLevelType w:val="hybridMultilevel"/>
    <w:tmpl w:val="436A8A68"/>
    <w:lvl w:ilvl="0" w:tplc="2E82BAE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E4153"/>
    <w:multiLevelType w:val="multilevel"/>
    <w:tmpl w:val="9A24F72E"/>
    <w:lvl w:ilvl="0">
      <w:start w:val="10"/>
      <w:numFmt w:val="decimal"/>
      <w:lvlText w:val="%1.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5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8746576"/>
    <w:multiLevelType w:val="multilevel"/>
    <w:tmpl w:val="70B2F3D0"/>
    <w:lvl w:ilvl="0">
      <w:start w:val="4"/>
      <w:numFmt w:val="decimal"/>
      <w:lvlText w:val="%1."/>
      <w:lvlJc w:val="left"/>
      <w:pPr>
        <w:ind w:left="526" w:hanging="52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10" w:hanging="526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39" w15:restartNumberingAfterBreak="0">
    <w:nsid w:val="6B35120F"/>
    <w:multiLevelType w:val="hybridMultilevel"/>
    <w:tmpl w:val="082280B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D4F2EE9"/>
    <w:multiLevelType w:val="multilevel"/>
    <w:tmpl w:val="FE7691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6FF9748B"/>
    <w:multiLevelType w:val="multilevel"/>
    <w:tmpl w:val="7FF41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223025A"/>
    <w:multiLevelType w:val="multilevel"/>
    <w:tmpl w:val="BE4028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B4319C1"/>
    <w:multiLevelType w:val="multilevel"/>
    <w:tmpl w:val="4AD070DA"/>
    <w:lvl w:ilvl="0">
      <w:start w:val="5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4" w15:restartNumberingAfterBreak="0">
    <w:nsid w:val="7C187E0E"/>
    <w:multiLevelType w:val="hybridMultilevel"/>
    <w:tmpl w:val="EA765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A7968"/>
    <w:multiLevelType w:val="hybridMultilevel"/>
    <w:tmpl w:val="CFB03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15"/>
  </w:num>
  <w:num w:numId="4">
    <w:abstractNumId w:val="21"/>
  </w:num>
  <w:num w:numId="5">
    <w:abstractNumId w:val="16"/>
  </w:num>
  <w:num w:numId="6">
    <w:abstractNumId w:val="30"/>
  </w:num>
  <w:num w:numId="7">
    <w:abstractNumId w:val="33"/>
  </w:num>
  <w:num w:numId="8">
    <w:abstractNumId w:val="14"/>
  </w:num>
  <w:num w:numId="9">
    <w:abstractNumId w:val="7"/>
  </w:num>
  <w:num w:numId="10">
    <w:abstractNumId w:val="40"/>
  </w:num>
  <w:num w:numId="11">
    <w:abstractNumId w:val="24"/>
  </w:num>
  <w:num w:numId="12">
    <w:abstractNumId w:val="38"/>
  </w:num>
  <w:num w:numId="13">
    <w:abstractNumId w:val="43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435" w:hanging="283"/>
        </w:pPr>
        <w:rPr>
          <w:rFonts w:ascii="Symbol" w:hAnsi="Symbol" w:hint="default"/>
        </w:rPr>
      </w:lvl>
    </w:lvlOverride>
  </w:num>
  <w:num w:numId="15">
    <w:abstractNumId w:val="3"/>
  </w:num>
  <w:num w:numId="16">
    <w:abstractNumId w:val="2"/>
  </w:num>
  <w:num w:numId="17">
    <w:abstractNumId w:val="18"/>
  </w:num>
  <w:num w:numId="18">
    <w:abstractNumId w:val="23"/>
  </w:num>
  <w:num w:numId="19">
    <w:abstractNumId w:val="25"/>
  </w:num>
  <w:num w:numId="20">
    <w:abstractNumId w:val="42"/>
  </w:num>
  <w:num w:numId="21">
    <w:abstractNumId w:val="17"/>
  </w:num>
  <w:num w:numId="22">
    <w:abstractNumId w:val="19"/>
  </w:num>
  <w:num w:numId="23">
    <w:abstractNumId w:val="45"/>
  </w:num>
  <w:num w:numId="24">
    <w:abstractNumId w:val="39"/>
  </w:num>
  <w:num w:numId="25">
    <w:abstractNumId w:val="9"/>
  </w:num>
  <w:num w:numId="26">
    <w:abstractNumId w:val="4"/>
  </w:num>
  <w:num w:numId="27">
    <w:abstractNumId w:val="36"/>
  </w:num>
  <w:num w:numId="28">
    <w:abstractNumId w:val="41"/>
  </w:num>
  <w:num w:numId="29">
    <w:abstractNumId w:val="35"/>
  </w:num>
  <w:num w:numId="30">
    <w:abstractNumId w:val="5"/>
  </w:num>
  <w:num w:numId="31">
    <w:abstractNumId w:val="26"/>
  </w:num>
  <w:num w:numId="32">
    <w:abstractNumId w:val="1"/>
  </w:num>
  <w:num w:numId="33">
    <w:abstractNumId w:val="37"/>
  </w:num>
  <w:num w:numId="34">
    <w:abstractNumId w:val="13"/>
  </w:num>
  <w:num w:numId="35">
    <w:abstractNumId w:val="27"/>
  </w:num>
  <w:num w:numId="36">
    <w:abstractNumId w:val="20"/>
  </w:num>
  <w:num w:numId="37">
    <w:abstractNumId w:val="22"/>
  </w:num>
  <w:num w:numId="38">
    <w:abstractNumId w:val="6"/>
  </w:num>
  <w:num w:numId="39">
    <w:abstractNumId w:val="8"/>
  </w:num>
  <w:num w:numId="40">
    <w:abstractNumId w:val="34"/>
  </w:num>
  <w:num w:numId="41">
    <w:abstractNumId w:val="11"/>
  </w:num>
  <w:num w:numId="42">
    <w:abstractNumId w:val="10"/>
  </w:num>
  <w:num w:numId="43">
    <w:abstractNumId w:val="29"/>
  </w:num>
  <w:num w:numId="44">
    <w:abstractNumId w:val="12"/>
  </w:num>
  <w:num w:numId="45">
    <w:abstractNumId w:val="31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F3"/>
    <w:rsid w:val="000005D1"/>
    <w:rsid w:val="00000B8B"/>
    <w:rsid w:val="0000429B"/>
    <w:rsid w:val="000066C5"/>
    <w:rsid w:val="00006CAE"/>
    <w:rsid w:val="000100A7"/>
    <w:rsid w:val="00012019"/>
    <w:rsid w:val="00021912"/>
    <w:rsid w:val="000278EA"/>
    <w:rsid w:val="00031F9E"/>
    <w:rsid w:val="00041B99"/>
    <w:rsid w:val="00043C7A"/>
    <w:rsid w:val="00050219"/>
    <w:rsid w:val="00051566"/>
    <w:rsid w:val="000521BB"/>
    <w:rsid w:val="0005423F"/>
    <w:rsid w:val="0005452C"/>
    <w:rsid w:val="00056998"/>
    <w:rsid w:val="00065959"/>
    <w:rsid w:val="0006701E"/>
    <w:rsid w:val="00074CC5"/>
    <w:rsid w:val="00075C50"/>
    <w:rsid w:val="000804BC"/>
    <w:rsid w:val="00080FB9"/>
    <w:rsid w:val="00084FF4"/>
    <w:rsid w:val="00086352"/>
    <w:rsid w:val="000924BA"/>
    <w:rsid w:val="00092D45"/>
    <w:rsid w:val="000931C2"/>
    <w:rsid w:val="000A3AE9"/>
    <w:rsid w:val="000C05F6"/>
    <w:rsid w:val="000C07FC"/>
    <w:rsid w:val="000C183B"/>
    <w:rsid w:val="000C38D3"/>
    <w:rsid w:val="000D28F8"/>
    <w:rsid w:val="000D6CAD"/>
    <w:rsid w:val="000E0A36"/>
    <w:rsid w:val="000E28CA"/>
    <w:rsid w:val="000F6DF8"/>
    <w:rsid w:val="00100AE9"/>
    <w:rsid w:val="001069EE"/>
    <w:rsid w:val="00107A81"/>
    <w:rsid w:val="0011751B"/>
    <w:rsid w:val="00121027"/>
    <w:rsid w:val="00125669"/>
    <w:rsid w:val="00130670"/>
    <w:rsid w:val="00140078"/>
    <w:rsid w:val="00141F51"/>
    <w:rsid w:val="00151EF4"/>
    <w:rsid w:val="00155F20"/>
    <w:rsid w:val="00166C3F"/>
    <w:rsid w:val="00171167"/>
    <w:rsid w:val="00182D6E"/>
    <w:rsid w:val="0018325F"/>
    <w:rsid w:val="0019056C"/>
    <w:rsid w:val="00197D0E"/>
    <w:rsid w:val="001B1587"/>
    <w:rsid w:val="001B612F"/>
    <w:rsid w:val="001C33F8"/>
    <w:rsid w:val="001D0846"/>
    <w:rsid w:val="001D391C"/>
    <w:rsid w:val="001D3A26"/>
    <w:rsid w:val="001E0FE8"/>
    <w:rsid w:val="001E3639"/>
    <w:rsid w:val="001E7E54"/>
    <w:rsid w:val="00200D85"/>
    <w:rsid w:val="00206F93"/>
    <w:rsid w:val="00211CC9"/>
    <w:rsid w:val="0021621F"/>
    <w:rsid w:val="00227E15"/>
    <w:rsid w:val="00230409"/>
    <w:rsid w:val="00236710"/>
    <w:rsid w:val="002437CD"/>
    <w:rsid w:val="0024433F"/>
    <w:rsid w:val="002464B1"/>
    <w:rsid w:val="002466F9"/>
    <w:rsid w:val="0026323C"/>
    <w:rsid w:val="00275287"/>
    <w:rsid w:val="00280A05"/>
    <w:rsid w:val="002851A5"/>
    <w:rsid w:val="00286027"/>
    <w:rsid w:val="0028651E"/>
    <w:rsid w:val="002B517C"/>
    <w:rsid w:val="002B59C2"/>
    <w:rsid w:val="002B7102"/>
    <w:rsid w:val="002C4E61"/>
    <w:rsid w:val="002C4FF2"/>
    <w:rsid w:val="002D024C"/>
    <w:rsid w:val="002D5A56"/>
    <w:rsid w:val="002E2397"/>
    <w:rsid w:val="002E73B4"/>
    <w:rsid w:val="002F2857"/>
    <w:rsid w:val="002F596A"/>
    <w:rsid w:val="003003A3"/>
    <w:rsid w:val="003039D9"/>
    <w:rsid w:val="00307FF7"/>
    <w:rsid w:val="0031415F"/>
    <w:rsid w:val="00320F94"/>
    <w:rsid w:val="00330D47"/>
    <w:rsid w:val="0033160C"/>
    <w:rsid w:val="003407E5"/>
    <w:rsid w:val="0034523C"/>
    <w:rsid w:val="003525AF"/>
    <w:rsid w:val="00352C18"/>
    <w:rsid w:val="003564E2"/>
    <w:rsid w:val="00366B32"/>
    <w:rsid w:val="0037543B"/>
    <w:rsid w:val="00394FF4"/>
    <w:rsid w:val="003972B9"/>
    <w:rsid w:val="003A5247"/>
    <w:rsid w:val="003A5F8B"/>
    <w:rsid w:val="003C5638"/>
    <w:rsid w:val="003D4202"/>
    <w:rsid w:val="003E3C78"/>
    <w:rsid w:val="003E4746"/>
    <w:rsid w:val="003E53DF"/>
    <w:rsid w:val="003F1F24"/>
    <w:rsid w:val="003F25E3"/>
    <w:rsid w:val="003F641F"/>
    <w:rsid w:val="003F711A"/>
    <w:rsid w:val="00400A8C"/>
    <w:rsid w:val="004126F2"/>
    <w:rsid w:val="0041467D"/>
    <w:rsid w:val="0042034D"/>
    <w:rsid w:val="00420999"/>
    <w:rsid w:val="0042435C"/>
    <w:rsid w:val="004323A0"/>
    <w:rsid w:val="00432D50"/>
    <w:rsid w:val="004436CA"/>
    <w:rsid w:val="00450D73"/>
    <w:rsid w:val="00456B10"/>
    <w:rsid w:val="00463AD9"/>
    <w:rsid w:val="0048556A"/>
    <w:rsid w:val="00495610"/>
    <w:rsid w:val="004A0E1B"/>
    <w:rsid w:val="004B0DD7"/>
    <w:rsid w:val="004B3897"/>
    <w:rsid w:val="004B75C7"/>
    <w:rsid w:val="004B797F"/>
    <w:rsid w:val="004C0A71"/>
    <w:rsid w:val="004C3FCE"/>
    <w:rsid w:val="004C465F"/>
    <w:rsid w:val="004E3CEC"/>
    <w:rsid w:val="004E5745"/>
    <w:rsid w:val="004E5BA4"/>
    <w:rsid w:val="004F0297"/>
    <w:rsid w:val="004F58BC"/>
    <w:rsid w:val="00504586"/>
    <w:rsid w:val="0051241D"/>
    <w:rsid w:val="00520DDA"/>
    <w:rsid w:val="0052165F"/>
    <w:rsid w:val="00522BD2"/>
    <w:rsid w:val="005313E3"/>
    <w:rsid w:val="0053328C"/>
    <w:rsid w:val="00536F00"/>
    <w:rsid w:val="00547416"/>
    <w:rsid w:val="00552602"/>
    <w:rsid w:val="0055635B"/>
    <w:rsid w:val="005607D3"/>
    <w:rsid w:val="0056737C"/>
    <w:rsid w:val="00567670"/>
    <w:rsid w:val="00573C6C"/>
    <w:rsid w:val="005761CF"/>
    <w:rsid w:val="005821F3"/>
    <w:rsid w:val="00585AC1"/>
    <w:rsid w:val="00587D59"/>
    <w:rsid w:val="00596D99"/>
    <w:rsid w:val="005A1095"/>
    <w:rsid w:val="005A140B"/>
    <w:rsid w:val="005A247D"/>
    <w:rsid w:val="005A4138"/>
    <w:rsid w:val="005A7A4E"/>
    <w:rsid w:val="005B21A7"/>
    <w:rsid w:val="005B29F2"/>
    <w:rsid w:val="005B5C8C"/>
    <w:rsid w:val="005B5D96"/>
    <w:rsid w:val="005B6BA2"/>
    <w:rsid w:val="005B7962"/>
    <w:rsid w:val="005C3ED9"/>
    <w:rsid w:val="005C4C3C"/>
    <w:rsid w:val="005C4DED"/>
    <w:rsid w:val="005D4D14"/>
    <w:rsid w:val="005E108D"/>
    <w:rsid w:val="005E24FA"/>
    <w:rsid w:val="005E68C2"/>
    <w:rsid w:val="005F032F"/>
    <w:rsid w:val="00600AAF"/>
    <w:rsid w:val="006026E0"/>
    <w:rsid w:val="00604ED5"/>
    <w:rsid w:val="00611B67"/>
    <w:rsid w:val="00617878"/>
    <w:rsid w:val="006206E5"/>
    <w:rsid w:val="006213A8"/>
    <w:rsid w:val="006275DB"/>
    <w:rsid w:val="006301D6"/>
    <w:rsid w:val="00635914"/>
    <w:rsid w:val="00635B2A"/>
    <w:rsid w:val="00642410"/>
    <w:rsid w:val="00651028"/>
    <w:rsid w:val="00651525"/>
    <w:rsid w:val="00662DEC"/>
    <w:rsid w:val="00663631"/>
    <w:rsid w:val="00674DF2"/>
    <w:rsid w:val="00675823"/>
    <w:rsid w:val="006765CF"/>
    <w:rsid w:val="006804D1"/>
    <w:rsid w:val="00683FEA"/>
    <w:rsid w:val="006846B2"/>
    <w:rsid w:val="00693C53"/>
    <w:rsid w:val="006A2C0D"/>
    <w:rsid w:val="006C0CB0"/>
    <w:rsid w:val="006D0D31"/>
    <w:rsid w:val="006D5255"/>
    <w:rsid w:val="006D69C6"/>
    <w:rsid w:val="006E16BA"/>
    <w:rsid w:val="006E18CA"/>
    <w:rsid w:val="006E210F"/>
    <w:rsid w:val="006F01D0"/>
    <w:rsid w:val="006F0405"/>
    <w:rsid w:val="00700DEF"/>
    <w:rsid w:val="007264F5"/>
    <w:rsid w:val="00727B75"/>
    <w:rsid w:val="00727DB1"/>
    <w:rsid w:val="00727E1B"/>
    <w:rsid w:val="00735B26"/>
    <w:rsid w:val="0073775B"/>
    <w:rsid w:val="00742CD2"/>
    <w:rsid w:val="00743C7D"/>
    <w:rsid w:val="00744D58"/>
    <w:rsid w:val="00762AB5"/>
    <w:rsid w:val="0076310E"/>
    <w:rsid w:val="007756E5"/>
    <w:rsid w:val="00784BF7"/>
    <w:rsid w:val="007917A3"/>
    <w:rsid w:val="00794AA5"/>
    <w:rsid w:val="0079638D"/>
    <w:rsid w:val="007966CF"/>
    <w:rsid w:val="007A268E"/>
    <w:rsid w:val="007A3508"/>
    <w:rsid w:val="007A65EE"/>
    <w:rsid w:val="007B2734"/>
    <w:rsid w:val="007B5E6E"/>
    <w:rsid w:val="007B61DC"/>
    <w:rsid w:val="007C5356"/>
    <w:rsid w:val="007D2803"/>
    <w:rsid w:val="007D448E"/>
    <w:rsid w:val="007F1053"/>
    <w:rsid w:val="007F7693"/>
    <w:rsid w:val="00801305"/>
    <w:rsid w:val="0080397F"/>
    <w:rsid w:val="008055A6"/>
    <w:rsid w:val="00805AD0"/>
    <w:rsid w:val="00805E20"/>
    <w:rsid w:val="00810ACD"/>
    <w:rsid w:val="00821753"/>
    <w:rsid w:val="008261A5"/>
    <w:rsid w:val="00835CFF"/>
    <w:rsid w:val="008361E9"/>
    <w:rsid w:val="00844E53"/>
    <w:rsid w:val="0084641B"/>
    <w:rsid w:val="008548A5"/>
    <w:rsid w:val="0086094D"/>
    <w:rsid w:val="00865B52"/>
    <w:rsid w:val="00875D82"/>
    <w:rsid w:val="008774C6"/>
    <w:rsid w:val="00880D29"/>
    <w:rsid w:val="00882E7C"/>
    <w:rsid w:val="00885013"/>
    <w:rsid w:val="008854D0"/>
    <w:rsid w:val="0088773D"/>
    <w:rsid w:val="00894EA5"/>
    <w:rsid w:val="008A0B80"/>
    <w:rsid w:val="008A2FE4"/>
    <w:rsid w:val="008B566C"/>
    <w:rsid w:val="008B6008"/>
    <w:rsid w:val="008C0290"/>
    <w:rsid w:val="008C25BB"/>
    <w:rsid w:val="008C29D7"/>
    <w:rsid w:val="008D2D3A"/>
    <w:rsid w:val="008D41FC"/>
    <w:rsid w:val="008D716A"/>
    <w:rsid w:val="008E1148"/>
    <w:rsid w:val="008E7E25"/>
    <w:rsid w:val="009002B1"/>
    <w:rsid w:val="00913281"/>
    <w:rsid w:val="0091737E"/>
    <w:rsid w:val="00920A21"/>
    <w:rsid w:val="00923AB7"/>
    <w:rsid w:val="009305A6"/>
    <w:rsid w:val="0093070A"/>
    <w:rsid w:val="009329C0"/>
    <w:rsid w:val="00933366"/>
    <w:rsid w:val="00946DE0"/>
    <w:rsid w:val="00953E58"/>
    <w:rsid w:val="00957863"/>
    <w:rsid w:val="00970BD6"/>
    <w:rsid w:val="00971108"/>
    <w:rsid w:val="00971829"/>
    <w:rsid w:val="0097368C"/>
    <w:rsid w:val="009920BC"/>
    <w:rsid w:val="009A304E"/>
    <w:rsid w:val="009B1D57"/>
    <w:rsid w:val="009B1F01"/>
    <w:rsid w:val="009B3635"/>
    <w:rsid w:val="009B61D9"/>
    <w:rsid w:val="009C4374"/>
    <w:rsid w:val="009C4DF1"/>
    <w:rsid w:val="009C74C5"/>
    <w:rsid w:val="009D15C8"/>
    <w:rsid w:val="009D7D70"/>
    <w:rsid w:val="009E58EA"/>
    <w:rsid w:val="009F2009"/>
    <w:rsid w:val="009F2CDD"/>
    <w:rsid w:val="00A007F3"/>
    <w:rsid w:val="00A01622"/>
    <w:rsid w:val="00A11CFD"/>
    <w:rsid w:val="00A1323F"/>
    <w:rsid w:val="00A17784"/>
    <w:rsid w:val="00A1788D"/>
    <w:rsid w:val="00A303AE"/>
    <w:rsid w:val="00A40F81"/>
    <w:rsid w:val="00A41634"/>
    <w:rsid w:val="00A41C61"/>
    <w:rsid w:val="00A45BA2"/>
    <w:rsid w:val="00A5304D"/>
    <w:rsid w:val="00A6101C"/>
    <w:rsid w:val="00A61E19"/>
    <w:rsid w:val="00A63807"/>
    <w:rsid w:val="00A65455"/>
    <w:rsid w:val="00A65FBD"/>
    <w:rsid w:val="00A71F56"/>
    <w:rsid w:val="00A7376A"/>
    <w:rsid w:val="00A86A8C"/>
    <w:rsid w:val="00A9193B"/>
    <w:rsid w:val="00A973BA"/>
    <w:rsid w:val="00AA31A8"/>
    <w:rsid w:val="00AA4C56"/>
    <w:rsid w:val="00AA61C4"/>
    <w:rsid w:val="00AB2665"/>
    <w:rsid w:val="00AB3D54"/>
    <w:rsid w:val="00AC70A0"/>
    <w:rsid w:val="00AC70DD"/>
    <w:rsid w:val="00AD2CEE"/>
    <w:rsid w:val="00AD35F3"/>
    <w:rsid w:val="00AE6995"/>
    <w:rsid w:val="00AE6FE6"/>
    <w:rsid w:val="00AF19C2"/>
    <w:rsid w:val="00AF2DA1"/>
    <w:rsid w:val="00AF3008"/>
    <w:rsid w:val="00AF7D99"/>
    <w:rsid w:val="00B01A6B"/>
    <w:rsid w:val="00B01C73"/>
    <w:rsid w:val="00B06A98"/>
    <w:rsid w:val="00B10F7A"/>
    <w:rsid w:val="00B117E3"/>
    <w:rsid w:val="00B11C37"/>
    <w:rsid w:val="00B15F68"/>
    <w:rsid w:val="00B166EF"/>
    <w:rsid w:val="00B20C31"/>
    <w:rsid w:val="00B2205E"/>
    <w:rsid w:val="00B23B38"/>
    <w:rsid w:val="00B24530"/>
    <w:rsid w:val="00B37828"/>
    <w:rsid w:val="00B37908"/>
    <w:rsid w:val="00B400D1"/>
    <w:rsid w:val="00B42CC7"/>
    <w:rsid w:val="00B4488D"/>
    <w:rsid w:val="00B572A5"/>
    <w:rsid w:val="00B6549A"/>
    <w:rsid w:val="00B7765F"/>
    <w:rsid w:val="00B8367C"/>
    <w:rsid w:val="00B84C8F"/>
    <w:rsid w:val="00B85682"/>
    <w:rsid w:val="00B941A7"/>
    <w:rsid w:val="00B9440A"/>
    <w:rsid w:val="00BA0A74"/>
    <w:rsid w:val="00BA1AFD"/>
    <w:rsid w:val="00BA5307"/>
    <w:rsid w:val="00BC6DBF"/>
    <w:rsid w:val="00BC7CF8"/>
    <w:rsid w:val="00BE0366"/>
    <w:rsid w:val="00BE043A"/>
    <w:rsid w:val="00BE1240"/>
    <w:rsid w:val="00BE183B"/>
    <w:rsid w:val="00BF2006"/>
    <w:rsid w:val="00BF399C"/>
    <w:rsid w:val="00BF5034"/>
    <w:rsid w:val="00BF7FCF"/>
    <w:rsid w:val="00C007B7"/>
    <w:rsid w:val="00C049AD"/>
    <w:rsid w:val="00C05D49"/>
    <w:rsid w:val="00C10EF2"/>
    <w:rsid w:val="00C131AE"/>
    <w:rsid w:val="00C235F7"/>
    <w:rsid w:val="00C30E4D"/>
    <w:rsid w:val="00C32404"/>
    <w:rsid w:val="00C327FC"/>
    <w:rsid w:val="00C33177"/>
    <w:rsid w:val="00C33556"/>
    <w:rsid w:val="00C340BB"/>
    <w:rsid w:val="00C358D4"/>
    <w:rsid w:val="00C3620E"/>
    <w:rsid w:val="00C45E68"/>
    <w:rsid w:val="00C46465"/>
    <w:rsid w:val="00C4671B"/>
    <w:rsid w:val="00C47B4D"/>
    <w:rsid w:val="00C51089"/>
    <w:rsid w:val="00C54823"/>
    <w:rsid w:val="00C639B4"/>
    <w:rsid w:val="00C66EC6"/>
    <w:rsid w:val="00C71058"/>
    <w:rsid w:val="00C7686A"/>
    <w:rsid w:val="00C77F10"/>
    <w:rsid w:val="00C82006"/>
    <w:rsid w:val="00C87346"/>
    <w:rsid w:val="00C87B98"/>
    <w:rsid w:val="00C9280C"/>
    <w:rsid w:val="00C95227"/>
    <w:rsid w:val="00CA249B"/>
    <w:rsid w:val="00CA41A9"/>
    <w:rsid w:val="00CC0998"/>
    <w:rsid w:val="00CC7446"/>
    <w:rsid w:val="00CD13E2"/>
    <w:rsid w:val="00CD794E"/>
    <w:rsid w:val="00CF0043"/>
    <w:rsid w:val="00CF6292"/>
    <w:rsid w:val="00D017A9"/>
    <w:rsid w:val="00D15B64"/>
    <w:rsid w:val="00D17965"/>
    <w:rsid w:val="00D21099"/>
    <w:rsid w:val="00D215B8"/>
    <w:rsid w:val="00D25570"/>
    <w:rsid w:val="00D3183C"/>
    <w:rsid w:val="00D32929"/>
    <w:rsid w:val="00D37C78"/>
    <w:rsid w:val="00D43612"/>
    <w:rsid w:val="00D46775"/>
    <w:rsid w:val="00D50214"/>
    <w:rsid w:val="00D52998"/>
    <w:rsid w:val="00D55D28"/>
    <w:rsid w:val="00D6147B"/>
    <w:rsid w:val="00D62010"/>
    <w:rsid w:val="00D71F47"/>
    <w:rsid w:val="00D75C6C"/>
    <w:rsid w:val="00D81ABB"/>
    <w:rsid w:val="00D83848"/>
    <w:rsid w:val="00D92942"/>
    <w:rsid w:val="00DA055D"/>
    <w:rsid w:val="00DA08CB"/>
    <w:rsid w:val="00DA26B6"/>
    <w:rsid w:val="00DA6846"/>
    <w:rsid w:val="00DB7647"/>
    <w:rsid w:val="00DD4929"/>
    <w:rsid w:val="00DF1D3D"/>
    <w:rsid w:val="00DF49FC"/>
    <w:rsid w:val="00DF76C7"/>
    <w:rsid w:val="00E149AB"/>
    <w:rsid w:val="00E15686"/>
    <w:rsid w:val="00E21FFB"/>
    <w:rsid w:val="00E231D1"/>
    <w:rsid w:val="00E27A7E"/>
    <w:rsid w:val="00E32053"/>
    <w:rsid w:val="00E349F1"/>
    <w:rsid w:val="00E36F5A"/>
    <w:rsid w:val="00E4102B"/>
    <w:rsid w:val="00E42262"/>
    <w:rsid w:val="00E4376C"/>
    <w:rsid w:val="00E603CE"/>
    <w:rsid w:val="00E61D17"/>
    <w:rsid w:val="00E61E29"/>
    <w:rsid w:val="00E652E6"/>
    <w:rsid w:val="00E672D7"/>
    <w:rsid w:val="00E7520C"/>
    <w:rsid w:val="00E773A2"/>
    <w:rsid w:val="00E821EF"/>
    <w:rsid w:val="00E8497A"/>
    <w:rsid w:val="00E86202"/>
    <w:rsid w:val="00E963E5"/>
    <w:rsid w:val="00EA1413"/>
    <w:rsid w:val="00EA35E1"/>
    <w:rsid w:val="00EC057B"/>
    <w:rsid w:val="00EC0E5C"/>
    <w:rsid w:val="00EC1D16"/>
    <w:rsid w:val="00EC1E2C"/>
    <w:rsid w:val="00EC3198"/>
    <w:rsid w:val="00EC4AC0"/>
    <w:rsid w:val="00ED1A0F"/>
    <w:rsid w:val="00EF2D95"/>
    <w:rsid w:val="00F0289D"/>
    <w:rsid w:val="00F0780F"/>
    <w:rsid w:val="00F11141"/>
    <w:rsid w:val="00F1374E"/>
    <w:rsid w:val="00F14C26"/>
    <w:rsid w:val="00F171FA"/>
    <w:rsid w:val="00F21D35"/>
    <w:rsid w:val="00F269B4"/>
    <w:rsid w:val="00F304B8"/>
    <w:rsid w:val="00F304F7"/>
    <w:rsid w:val="00F314F3"/>
    <w:rsid w:val="00F3288C"/>
    <w:rsid w:val="00F36EBE"/>
    <w:rsid w:val="00F43BF9"/>
    <w:rsid w:val="00F52D5F"/>
    <w:rsid w:val="00F60011"/>
    <w:rsid w:val="00F6211E"/>
    <w:rsid w:val="00F633C6"/>
    <w:rsid w:val="00F66D14"/>
    <w:rsid w:val="00F679EA"/>
    <w:rsid w:val="00F82D89"/>
    <w:rsid w:val="00F8388A"/>
    <w:rsid w:val="00F84A11"/>
    <w:rsid w:val="00F85374"/>
    <w:rsid w:val="00F85814"/>
    <w:rsid w:val="00F8640C"/>
    <w:rsid w:val="00F871DB"/>
    <w:rsid w:val="00F87D20"/>
    <w:rsid w:val="00F90771"/>
    <w:rsid w:val="00FA1A77"/>
    <w:rsid w:val="00FA4D30"/>
    <w:rsid w:val="00FA661B"/>
    <w:rsid w:val="00FA7064"/>
    <w:rsid w:val="00FC7328"/>
    <w:rsid w:val="00FD0BE5"/>
    <w:rsid w:val="00FD3CBD"/>
    <w:rsid w:val="00FD3CD2"/>
    <w:rsid w:val="00FF0EB8"/>
    <w:rsid w:val="00FF2877"/>
    <w:rsid w:val="00FF68EC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9776B62-CAA8-4B02-9F39-BF089ABB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C38D3"/>
  </w:style>
  <w:style w:type="paragraph" w:styleId="1">
    <w:name w:val="heading 1"/>
    <w:basedOn w:val="a3"/>
    <w:next w:val="a3"/>
    <w:link w:val="10"/>
    <w:uiPriority w:val="9"/>
    <w:qFormat/>
    <w:pPr>
      <w:keepNext/>
      <w:ind w:firstLine="284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3"/>
    <w:next w:val="a3"/>
    <w:link w:val="20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3"/>
    <w:next w:val="a3"/>
    <w:link w:val="30"/>
    <w:uiPriority w:val="99"/>
    <w:qFormat/>
    <w:pPr>
      <w:keepNext/>
      <w:ind w:firstLine="284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3"/>
    <w:next w:val="a3"/>
    <w:link w:val="40"/>
    <w:uiPriority w:val="9"/>
    <w:qFormat/>
    <w:pPr>
      <w:keepNext/>
      <w:ind w:firstLine="284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3"/>
    <w:link w:val="22"/>
    <w:uiPriority w:val="99"/>
    <w:pPr>
      <w:ind w:firstLine="284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3"/>
    <w:link w:val="24"/>
    <w:uiPriority w:val="99"/>
    <w:pPr>
      <w:ind w:firstLine="284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3"/>
    <w:link w:val="32"/>
    <w:uiPriority w:val="99"/>
    <w:pPr>
      <w:ind w:left="284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Title"/>
    <w:basedOn w:val="a3"/>
    <w:link w:val="a8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8">
    <w:name w:val="Заголовок Знак"/>
    <w:link w:val="a7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5"/>
    <w:uiPriority w:val="39"/>
    <w:rsid w:val="005E68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D62010"/>
    <w:rPr>
      <w:color w:val="0000FF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1D3A26"/>
    <w:rPr>
      <w:color w:val="605E5C"/>
      <w:shd w:val="clear" w:color="auto" w:fill="E1DFDD"/>
    </w:rPr>
  </w:style>
  <w:style w:type="paragraph" w:styleId="ac">
    <w:name w:val="Balloon Text"/>
    <w:basedOn w:val="a3"/>
    <w:link w:val="ad"/>
    <w:uiPriority w:val="99"/>
    <w:semiHidden/>
    <w:unhideWhenUsed/>
    <w:rsid w:val="00E8497A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E8497A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D32929"/>
    <w:pPr>
      <w:suppressAutoHyphens/>
      <w:autoSpaceDE w:val="0"/>
    </w:pPr>
    <w:rPr>
      <w:rFonts w:ascii="Courier New" w:hAnsi="Courier New" w:cs="Courier New"/>
      <w:lang w:eastAsia="ar-SA"/>
    </w:rPr>
  </w:style>
  <w:style w:type="character" w:styleId="ae">
    <w:name w:val="Strong"/>
    <w:uiPriority w:val="22"/>
    <w:qFormat/>
    <w:rsid w:val="00092D45"/>
    <w:rPr>
      <w:b/>
      <w:bCs/>
    </w:rPr>
  </w:style>
  <w:style w:type="character" w:customStyle="1" w:styleId="mcntjs-phone-number">
    <w:name w:val="mcntjs-phone-number"/>
    <w:rsid w:val="00092D45"/>
  </w:style>
  <w:style w:type="paragraph" w:styleId="af">
    <w:name w:val="annotation text"/>
    <w:basedOn w:val="a3"/>
    <w:link w:val="af0"/>
    <w:uiPriority w:val="99"/>
    <w:rsid w:val="00280A05"/>
    <w:rPr>
      <w:lang w:val="x-none" w:eastAsia="en-US"/>
    </w:rPr>
  </w:style>
  <w:style w:type="character" w:customStyle="1" w:styleId="af0">
    <w:name w:val="Текст примечания Знак"/>
    <w:link w:val="af"/>
    <w:uiPriority w:val="99"/>
    <w:rsid w:val="00280A05"/>
    <w:rPr>
      <w:lang w:eastAsia="en-US"/>
    </w:rPr>
  </w:style>
  <w:style w:type="paragraph" w:styleId="af1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FooterText,numbered,Figures"/>
    <w:basedOn w:val="a3"/>
    <w:link w:val="af2"/>
    <w:uiPriority w:val="34"/>
    <w:qFormat/>
    <w:rsid w:val="00280A05"/>
    <w:pPr>
      <w:ind w:left="708"/>
    </w:pPr>
    <w:rPr>
      <w:sz w:val="24"/>
      <w:szCs w:val="24"/>
      <w:lang w:val="en-US" w:eastAsia="en-US"/>
    </w:rPr>
  </w:style>
  <w:style w:type="character" w:customStyle="1" w:styleId="af2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,numbered Знак"/>
    <w:link w:val="af1"/>
    <w:uiPriority w:val="34"/>
    <w:qFormat/>
    <w:locked/>
    <w:rsid w:val="00280A05"/>
    <w:rPr>
      <w:sz w:val="24"/>
      <w:szCs w:val="24"/>
      <w:lang w:val="en-US" w:eastAsia="en-US"/>
    </w:rPr>
  </w:style>
  <w:style w:type="paragraph" w:customStyle="1" w:styleId="ConsPlusNormal">
    <w:name w:val="ConsPlusNormal"/>
    <w:rsid w:val="00280A05"/>
    <w:pPr>
      <w:widowControl w:val="0"/>
      <w:autoSpaceDE w:val="0"/>
      <w:autoSpaceDN w:val="0"/>
    </w:pPr>
    <w:rPr>
      <w:sz w:val="24"/>
    </w:rPr>
  </w:style>
  <w:style w:type="paragraph" w:customStyle="1" w:styleId="Nonformat">
    <w:name w:val="Nonformat"/>
    <w:basedOn w:val="a3"/>
    <w:rsid w:val="00651525"/>
    <w:pPr>
      <w:widowControl w:val="0"/>
      <w:snapToGrid w:val="0"/>
    </w:pPr>
    <w:rPr>
      <w:rFonts w:ascii="Consultant" w:hAnsi="Consultant"/>
      <w:lang w:val="en-GB" w:eastAsia="en-US"/>
    </w:rPr>
  </w:style>
  <w:style w:type="character" w:styleId="af3">
    <w:name w:val="annotation reference"/>
    <w:uiPriority w:val="99"/>
    <w:rsid w:val="00651525"/>
    <w:rPr>
      <w:sz w:val="16"/>
      <w:szCs w:val="16"/>
    </w:rPr>
  </w:style>
  <w:style w:type="paragraph" w:customStyle="1" w:styleId="a0">
    <w:name w:val="Пункт договора"/>
    <w:qFormat/>
    <w:rsid w:val="00651525"/>
    <w:pPr>
      <w:numPr>
        <w:ilvl w:val="1"/>
        <w:numId w:val="15"/>
      </w:numPr>
      <w:spacing w:line="24" w:lineRule="atLeast"/>
      <w:contextualSpacing/>
      <w:jc w:val="both"/>
    </w:pPr>
    <w:rPr>
      <w:bCs/>
      <w:color w:val="000000"/>
      <w:sz w:val="22"/>
      <w:szCs w:val="28"/>
    </w:rPr>
  </w:style>
  <w:style w:type="paragraph" w:customStyle="1" w:styleId="a1">
    <w:name w:val="Подпункт договора"/>
    <w:basedOn w:val="a0"/>
    <w:qFormat/>
    <w:rsid w:val="00651525"/>
    <w:pPr>
      <w:numPr>
        <w:ilvl w:val="2"/>
      </w:numPr>
    </w:pPr>
  </w:style>
  <w:style w:type="paragraph" w:customStyle="1" w:styleId="a">
    <w:name w:val="Раздел договора"/>
    <w:next w:val="a0"/>
    <w:qFormat/>
    <w:rsid w:val="00651525"/>
    <w:pPr>
      <w:numPr>
        <w:numId w:val="15"/>
      </w:numPr>
      <w:jc w:val="center"/>
    </w:pPr>
    <w:rPr>
      <w:b/>
      <w:bCs/>
      <w:color w:val="000000"/>
      <w:sz w:val="22"/>
      <w:szCs w:val="28"/>
    </w:rPr>
  </w:style>
  <w:style w:type="paragraph" w:customStyle="1" w:styleId="a2">
    <w:name w:val="Список договора"/>
    <w:basedOn w:val="a3"/>
    <w:qFormat/>
    <w:rsid w:val="00651525"/>
    <w:pPr>
      <w:numPr>
        <w:ilvl w:val="3"/>
        <w:numId w:val="15"/>
      </w:numPr>
      <w:tabs>
        <w:tab w:val="left" w:pos="1134"/>
      </w:tabs>
      <w:suppressAutoHyphens/>
      <w:spacing w:line="24" w:lineRule="atLeast"/>
      <w:ind w:left="0" w:firstLine="567"/>
      <w:contextualSpacing/>
      <w:jc w:val="both"/>
    </w:pPr>
    <w:rPr>
      <w:rFonts w:eastAsia="Calibri"/>
      <w:color w:val="000000"/>
      <w:sz w:val="22"/>
      <w:szCs w:val="22"/>
      <w:lang w:eastAsia="en-US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5C4DED"/>
    <w:rPr>
      <w:b/>
      <w:bCs/>
      <w:lang w:eastAsia="ru-RU"/>
    </w:rPr>
  </w:style>
  <w:style w:type="character" w:customStyle="1" w:styleId="af5">
    <w:name w:val="Тема примечания Знак"/>
    <w:link w:val="af4"/>
    <w:uiPriority w:val="99"/>
    <w:semiHidden/>
    <w:rsid w:val="005C4DED"/>
    <w:rPr>
      <w:b/>
      <w:bCs/>
      <w:lang w:eastAsia="en-US"/>
    </w:rPr>
  </w:style>
  <w:style w:type="paragraph" w:styleId="af6">
    <w:name w:val="Revision"/>
    <w:hidden/>
    <w:uiPriority w:val="99"/>
    <w:semiHidden/>
    <w:rsid w:val="00D92942"/>
  </w:style>
  <w:style w:type="paragraph" w:styleId="33">
    <w:name w:val="Body Text 3"/>
    <w:basedOn w:val="a3"/>
    <w:link w:val="34"/>
    <w:uiPriority w:val="99"/>
    <w:semiHidden/>
    <w:unhideWhenUsed/>
    <w:rsid w:val="00E36F5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E36F5A"/>
    <w:rPr>
      <w:sz w:val="16"/>
      <w:szCs w:val="16"/>
    </w:rPr>
  </w:style>
  <w:style w:type="paragraph" w:styleId="af7">
    <w:name w:val="header"/>
    <w:basedOn w:val="a3"/>
    <w:link w:val="af8"/>
    <w:unhideWhenUsed/>
    <w:rsid w:val="00E36F5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8">
    <w:name w:val="Верхний колонтитул Знак"/>
    <w:link w:val="af7"/>
    <w:rsid w:val="00E36F5A"/>
    <w:rPr>
      <w:rFonts w:ascii="Calibri" w:hAnsi="Calibri"/>
      <w:sz w:val="22"/>
      <w:szCs w:val="22"/>
    </w:rPr>
  </w:style>
  <w:style w:type="character" w:customStyle="1" w:styleId="Bodytext2">
    <w:name w:val="Body text (2)_"/>
    <w:link w:val="Bodytext20"/>
    <w:rsid w:val="00080FB9"/>
    <w:rPr>
      <w:shd w:val="clear" w:color="auto" w:fill="FFFFFF"/>
    </w:rPr>
  </w:style>
  <w:style w:type="paragraph" w:customStyle="1" w:styleId="Bodytext20">
    <w:name w:val="Body text (2)"/>
    <w:basedOn w:val="a3"/>
    <w:link w:val="Bodytext2"/>
    <w:rsid w:val="00080FB9"/>
    <w:pPr>
      <w:widowControl w:val="0"/>
      <w:shd w:val="clear" w:color="auto" w:fill="FFFFFF"/>
      <w:spacing w:before="180" w:line="270" w:lineRule="exact"/>
      <w:jc w:val="both"/>
    </w:pPr>
  </w:style>
  <w:style w:type="character" w:customStyle="1" w:styleId="Heading1">
    <w:name w:val="Heading #1_"/>
    <w:link w:val="Heading10"/>
    <w:rsid w:val="006D0D31"/>
    <w:rPr>
      <w:b/>
      <w:bCs/>
      <w:shd w:val="clear" w:color="auto" w:fill="FFFFFF"/>
    </w:rPr>
  </w:style>
  <w:style w:type="paragraph" w:customStyle="1" w:styleId="Heading10">
    <w:name w:val="Heading #1"/>
    <w:basedOn w:val="a3"/>
    <w:link w:val="Heading1"/>
    <w:rsid w:val="006D0D31"/>
    <w:pPr>
      <w:widowControl w:val="0"/>
      <w:shd w:val="clear" w:color="auto" w:fill="FFFFFF"/>
      <w:spacing w:after="300" w:line="0" w:lineRule="atLeast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file.novate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iad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2212-3D4F-498F-BEB0-7F671B42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6265</Words>
  <Characters>46509</Characters>
  <Application>Microsoft Office Word</Application>
  <DocSecurity>4</DocSecurity>
  <Lines>387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14</vt:lpstr>
    </vt:vector>
  </TitlesOfParts>
  <Company>Jamal-Soft, Ltd.</Company>
  <LinksUpToDate>false</LinksUpToDate>
  <CharactersWithSpaces>52669</CharactersWithSpaces>
  <SharedDoc>false</SharedDoc>
  <HLinks>
    <vt:vector size="6" baseType="variant">
      <vt:variant>
        <vt:i4>1835089</vt:i4>
      </vt:variant>
      <vt:variant>
        <vt:i4>0</vt:i4>
      </vt:variant>
      <vt:variant>
        <vt:i4>0</vt:i4>
      </vt:variant>
      <vt:variant>
        <vt:i4>5</vt:i4>
      </vt:variant>
      <vt:variant>
        <vt:lpwstr>https://cloudfile.novatek.ru/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14</dc:title>
  <dc:subject/>
  <dc:creator>Sweta</dc:creator>
  <cp:keywords/>
  <cp:lastModifiedBy>Филипповская Ольга Александровна</cp:lastModifiedBy>
  <cp:revision>2</cp:revision>
  <cp:lastPrinted>2025-10-22T07:59:00Z</cp:lastPrinted>
  <dcterms:created xsi:type="dcterms:W3CDTF">2026-02-20T06:38:00Z</dcterms:created>
  <dcterms:modified xsi:type="dcterms:W3CDTF">2026-02-20T06:38:00Z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31886</vt:lpwstr>
  </property>
</Properties>
</file>