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693"/>
        <w:gridCol w:w="567"/>
        <w:gridCol w:w="942"/>
        <w:gridCol w:w="567"/>
        <w:gridCol w:w="693"/>
        <w:gridCol w:w="567"/>
        <w:gridCol w:w="693"/>
        <w:gridCol w:w="567"/>
        <w:gridCol w:w="693"/>
        <w:gridCol w:w="567"/>
        <w:gridCol w:w="693"/>
        <w:gridCol w:w="567"/>
        <w:gridCol w:w="693"/>
        <w:gridCol w:w="145"/>
        <w:gridCol w:w="142"/>
        <w:gridCol w:w="280"/>
        <w:gridCol w:w="287"/>
      </w:tblGrid>
      <w:tr w:rsidR="00346C7C" w:rsidTr="00CA3B21">
        <w:trPr>
          <w:gridAfter w:val="2"/>
          <w:wAfter w:w="567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FFFFFF" w:fill="auto"/>
            <w:vAlign w:val="bottom"/>
          </w:tcPr>
          <w:p w:rsidR="00346C7C" w:rsidRDefault="00EE20F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 №</w:t>
            </w:r>
          </w:p>
        </w:tc>
        <w:tc>
          <w:tcPr>
            <w:tcW w:w="252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46C7C" w:rsidRDefault="00346C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center"/>
          </w:tcPr>
          <w:p w:rsidR="00346C7C" w:rsidRDefault="00EE20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 техническом обслуживании и ремонте объекта системы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346C7C" w:rsidTr="00CA3B21">
        <w:trPr>
          <w:gridAfter w:val="2"/>
          <w:wAfter w:w="567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C7C" w:rsidTr="00CA3B21">
        <w:trPr>
          <w:gridAfter w:val="2"/>
          <w:wAfter w:w="567" w:type="dxa"/>
        </w:trPr>
        <w:tc>
          <w:tcPr>
            <w:tcW w:w="126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46C7C" w:rsidRDefault="00EE20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Кострома</w:t>
            </w: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6"/>
            <w:shd w:val="clear" w:color="FFFFFF" w:fill="auto"/>
            <w:vAlign w:val="bottom"/>
          </w:tcPr>
          <w:p w:rsidR="00346C7C" w:rsidRDefault="00964AB1" w:rsidP="00964AB1">
            <w:pPr>
              <w:ind w:left="167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2</w:t>
            </w:r>
            <w:r w:rsidR="00EE20FC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г.</w:t>
            </w:r>
            <w:r w:rsidR="005C06B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</w:p>
        </w:tc>
      </w:tr>
      <w:tr w:rsidR="00346C7C" w:rsidTr="00CA3B21">
        <w:trPr>
          <w:gridAfter w:val="2"/>
          <w:wAfter w:w="567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bottom"/>
          </w:tcPr>
          <w:p w:rsidR="00346C7C" w:rsidRDefault="00EE20FC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"НОВАТЭК-Кострома", в лице генерального директора Смирнова Дмитрия Михайловича, действующего на основании Устава, именуемое в дальнейш</w:t>
            </w:r>
            <w:r w:rsidR="00964AB1">
              <w:rPr>
                <w:rFonts w:ascii="Times New Roman" w:hAnsi="Times New Roman"/>
                <w:sz w:val="20"/>
                <w:szCs w:val="20"/>
              </w:rPr>
              <w:t xml:space="preserve">ем "Заказчик", с одной стороны </w:t>
            </w:r>
            <w:r w:rsidR="00964AB1" w:rsidRPr="00964AB1">
              <w:rPr>
                <w:rFonts w:ascii="Times New Roman" w:hAnsi="Times New Roman"/>
                <w:sz w:val="20"/>
                <w:szCs w:val="20"/>
              </w:rPr>
              <w:t>и __</w:t>
            </w:r>
            <w:bookmarkStart w:id="0" w:name="_GoBack"/>
            <w:bookmarkEnd w:id="0"/>
            <w:r w:rsidR="00964AB1" w:rsidRPr="00964AB1">
              <w:rPr>
                <w:rFonts w:ascii="Times New Roman" w:hAnsi="Times New Roman"/>
                <w:sz w:val="20"/>
                <w:szCs w:val="20"/>
              </w:rPr>
              <w:t>___, в лице ________, действующего на основании _______, имену</w:t>
            </w:r>
            <w:r w:rsidR="00964AB1">
              <w:rPr>
                <w:rFonts w:ascii="Times New Roman" w:hAnsi="Times New Roman"/>
                <w:sz w:val="20"/>
                <w:szCs w:val="20"/>
              </w:rPr>
              <w:t>емое в дальнейшем "Исполнитель"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другой стороны, в дальнейшем именуемые Стороны, заключили настоящий договор о нижеследующем:</w:t>
            </w: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bottom"/>
          </w:tcPr>
          <w:p w:rsidR="00346C7C" w:rsidRDefault="00EE20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Предмет договора</w:t>
            </w: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bottom"/>
          </w:tcPr>
          <w:p w:rsidR="00346C7C" w:rsidRDefault="00EE20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Исполнитель принимает на себя обязательство выполнить техническое обслуживание, ремонт и аварийно-диспетчерское обеспечение объекта системы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обеспечивающие его содержание в исправном и работоспособном состоянии, а Заказчик - своевременно оплатить оказанные услуги.</w:t>
            </w: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bottom"/>
          </w:tcPr>
          <w:p w:rsidR="00346C7C" w:rsidRDefault="00C264F6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Наименование объектов</w:t>
            </w:r>
            <w:r w:rsidR="00EE20FC">
              <w:rPr>
                <w:rFonts w:ascii="Times New Roman" w:hAnsi="Times New Roman"/>
                <w:sz w:val="20"/>
                <w:szCs w:val="20"/>
              </w:rPr>
              <w:t xml:space="preserve"> системы </w:t>
            </w:r>
            <w:proofErr w:type="spellStart"/>
            <w:r w:rsidR="00EE20FC"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 w:rsidR="00EE20FC">
              <w:rPr>
                <w:rFonts w:ascii="Times New Roman" w:hAnsi="Times New Roman"/>
                <w:sz w:val="20"/>
                <w:szCs w:val="20"/>
              </w:rPr>
              <w:t xml:space="preserve"> (далее - Объект</w:t>
            </w:r>
            <w:proofErr w:type="gramStart"/>
            <w:r w:rsidR="00EE20FC">
              <w:rPr>
                <w:rFonts w:ascii="Times New Roman" w:hAnsi="Times New Roman"/>
                <w:sz w:val="20"/>
                <w:szCs w:val="20"/>
              </w:rPr>
              <w:t>):  р</w:t>
            </w:r>
            <w:r w:rsidR="005C06B5">
              <w:rPr>
                <w:rFonts w:ascii="Times New Roman" w:hAnsi="Times New Roman"/>
                <w:sz w:val="20"/>
                <w:szCs w:val="20"/>
              </w:rPr>
              <w:t>асположен</w:t>
            </w:r>
            <w:r w:rsidR="00740B1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адресам</w:t>
            </w:r>
            <w:r w:rsidR="005C06B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264F6" w:rsidRDefault="00C264F6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4F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г.Кострома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 Лесная, д.37;                                               </w:t>
            </w:r>
          </w:p>
          <w:p w:rsidR="00C264F6" w:rsidRDefault="00C264F6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4F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г.Кострома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Нижняя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Дебря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д.86                </w:t>
            </w:r>
          </w:p>
          <w:p w:rsidR="00C264F6" w:rsidRDefault="00C264F6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4F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г.Кострома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Нижняя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Дебря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д.88                                 </w:t>
            </w:r>
          </w:p>
          <w:p w:rsidR="00C264F6" w:rsidRDefault="00C264F6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4F6">
              <w:rPr>
                <w:rFonts w:ascii="Times New Roman" w:hAnsi="Times New Roman"/>
                <w:sz w:val="20"/>
                <w:szCs w:val="20"/>
              </w:rPr>
              <w:t xml:space="preserve">   -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г.Буй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пл.Революции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д.18                        </w:t>
            </w:r>
          </w:p>
          <w:p w:rsidR="00C264F6" w:rsidRDefault="00C264F6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4F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г.Нерехта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64F6">
              <w:rPr>
                <w:rFonts w:ascii="Times New Roman" w:hAnsi="Times New Roman"/>
                <w:sz w:val="20"/>
                <w:szCs w:val="20"/>
              </w:rPr>
              <w:t>ул.К.Либкнехта</w:t>
            </w:r>
            <w:proofErr w:type="spellEnd"/>
            <w:r w:rsidRPr="00C264F6">
              <w:rPr>
                <w:rFonts w:ascii="Times New Roman" w:hAnsi="Times New Roman"/>
                <w:sz w:val="20"/>
                <w:szCs w:val="20"/>
              </w:rPr>
              <w:t>, д.26, пом.№2</w:t>
            </w: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bottom"/>
          </w:tcPr>
          <w:p w:rsidR="00346C7C" w:rsidRDefault="00EE20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Действия и операции, выполняемые при техническом обслуживании, объём работ (услуг), периодичность их выполнения и стоимость приводятся в расчете стоимости работ (оказания услуг) (Приложение № 1) и в Перечне работ (услуг) по техническому обслуживанию (Приложение № 2), являющихся неотъемлемыми частями настоящего договора.</w:t>
            </w: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bottom"/>
          </w:tcPr>
          <w:p w:rsidR="00346C7C" w:rsidRDefault="00EE20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Ремонт, замена Объекта системы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его отдельных частей выполняются за отдельную плату на основании заявки Заказчика.</w:t>
            </w:r>
          </w:p>
        </w:tc>
      </w:tr>
      <w:tr w:rsidR="00346C7C" w:rsidTr="00CA3B21">
        <w:trPr>
          <w:gridAfter w:val="2"/>
          <w:wAfter w:w="567" w:type="dxa"/>
        </w:trPr>
        <w:tc>
          <w:tcPr>
            <w:tcW w:w="9356" w:type="dxa"/>
            <w:gridSpan w:val="16"/>
            <w:shd w:val="clear" w:color="FFFFFF" w:fill="auto"/>
            <w:vAlign w:val="bottom"/>
          </w:tcPr>
          <w:p w:rsidR="00346C7C" w:rsidRDefault="00EE20FC" w:rsidP="00740B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1.5. Аварийно-диспетчерское обеспечение осуществляется Исполнителем в отношении Объекта Заказчика, указанного в п. 1.2 Договора круглосуточно по заявкам, принятым </w:t>
            </w:r>
            <w:r w:rsidR="00740B12">
              <w:rPr>
                <w:rFonts w:ascii="Times New Roman" w:hAnsi="Times New Roman"/>
                <w:sz w:val="20"/>
                <w:szCs w:val="20"/>
              </w:rPr>
              <w:t>по телефону_____________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аварийно-диспетчерской службы Исполнителя.</w:t>
            </w:r>
          </w:p>
        </w:tc>
      </w:tr>
      <w:tr w:rsidR="00346C7C" w:rsidTr="00CA3B21">
        <w:trPr>
          <w:gridBefore w:val="1"/>
          <w:wBefore w:w="567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FFFFFF" w:fill="auto"/>
            <w:vAlign w:val="bottom"/>
          </w:tcPr>
          <w:p w:rsidR="00346C7C" w:rsidRDefault="00346C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Порядок и сроки оказания услуг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740B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Дата и время оказания услуг по техническому обслуживанию Объекта системы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Заказчика планируется в соответствии с графиком техни</w:t>
            </w:r>
            <w:r w:rsidR="00740B12">
              <w:rPr>
                <w:rFonts w:ascii="Times New Roman" w:hAnsi="Times New Roman"/>
                <w:sz w:val="20"/>
                <w:szCs w:val="20"/>
              </w:rPr>
              <w:t>ческого обслуживания, являющимся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неотъемлемой частью настоящего договора (Приложение № 3).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5C06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Исполнитель уведомляет Заказчика о конкретной дате оказания услуг н</w:t>
            </w:r>
            <w:r w:rsidRPr="002605CF">
              <w:rPr>
                <w:rFonts w:ascii="Times New Roman" w:hAnsi="Times New Roman"/>
                <w:sz w:val="20"/>
                <w:szCs w:val="20"/>
              </w:rPr>
              <w:t>е менее чем за три дня до начала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одним из следующих способов: по почте с отметкой почтовой организации на реестре почтовых отправлений, SMS уведомлением на телефон: либо по электронной почте: 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Иная конкретная дата оказания услуг может быть согласована Заказчиком с Исполнителем по телефону:  не позднее 2 рабочих дней до даты, определенной в порядке, установленном п. 2.2 настоящего договора.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 В случае, если в день оказания услуг, определенный в порядке, предусмотренном пунктами 2.2 и 2.3 настоящего договора, Заказчик не обеспечит доступ к Объекту сотрудникам Исполнителя, прибывшим к месту их проведения, расходы по выезду компенсируется Заказчиком.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 Внесение изменений в график технического обслуживания стороны оформляют дополнительным соглашением к настоящему договору.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dxa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Права и обязанности Исполнителя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Исполнитель обязуется:</w:t>
            </w:r>
          </w:p>
        </w:tc>
      </w:tr>
      <w:tr w:rsidR="003B0C09" w:rsidRPr="003B0C09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Pr="003B0C09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C09">
              <w:rPr>
                <w:rFonts w:ascii="Times New Roman" w:hAnsi="Times New Roman"/>
                <w:sz w:val="20"/>
                <w:szCs w:val="20"/>
              </w:rPr>
              <w:t xml:space="preserve">3.1.1. Выполнить техническое обслуживание и по заявке ремонт Объекта в соответствии с требованиями Федеральных норм и правил в области промышленной безопасности "Правила    безопасности сетей газораспределения и </w:t>
            </w:r>
            <w:proofErr w:type="spellStart"/>
            <w:r w:rsidRPr="003B0C09"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 w:rsidRPr="003B0C09">
              <w:rPr>
                <w:rFonts w:ascii="Times New Roman" w:hAnsi="Times New Roman"/>
                <w:sz w:val="20"/>
                <w:szCs w:val="20"/>
              </w:rPr>
              <w:t xml:space="preserve">», утвержденных приказом </w:t>
            </w:r>
            <w:proofErr w:type="spellStart"/>
            <w:r w:rsidRPr="003B0C09">
              <w:rPr>
                <w:rFonts w:ascii="Times New Roman" w:hAnsi="Times New Roman"/>
                <w:sz w:val="20"/>
                <w:szCs w:val="20"/>
              </w:rPr>
              <w:t>Ростехнадзора</w:t>
            </w:r>
            <w:proofErr w:type="spellEnd"/>
            <w:r w:rsidRPr="003B0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0C09" w:rsidRPr="003B0C09">
              <w:rPr>
                <w:rFonts w:ascii="Times New Roman" w:hAnsi="Times New Roman"/>
                <w:sz w:val="20"/>
                <w:szCs w:val="20"/>
              </w:rPr>
              <w:t>от 15.12.2020 № 531</w:t>
            </w:r>
            <w:r w:rsidRPr="003B0C09">
              <w:rPr>
                <w:rFonts w:ascii="Times New Roman" w:hAnsi="Times New Roman"/>
                <w:sz w:val="20"/>
                <w:szCs w:val="20"/>
              </w:rPr>
              <w:t xml:space="preserve">; Постановления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оборудования»; Национальных стандартов РФ ГОСТ Р 54983-2012 "Системы газораспределительные. Сети газораспределения природного газа", ГОСТ Р 54961-2012 "Системы газораспределительные. Сети </w:t>
            </w:r>
            <w:proofErr w:type="spellStart"/>
            <w:r w:rsidRPr="003B0C09"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 w:rsidRPr="003B0C09">
              <w:rPr>
                <w:rFonts w:ascii="Times New Roman" w:hAnsi="Times New Roman"/>
                <w:sz w:val="20"/>
                <w:szCs w:val="20"/>
              </w:rPr>
              <w:t>" и другими нормативными актами.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Осуществлять выезд на аварийный Объект для локализации и ликвидации аварийной ситуации в установленные действующими нормативными документами сроки, а именно п</w:t>
            </w:r>
            <w:r w:rsidRPr="001E520B">
              <w:rPr>
                <w:rFonts w:ascii="Times New Roman" w:hAnsi="Times New Roman"/>
                <w:sz w:val="20"/>
                <w:szCs w:val="20"/>
              </w:rPr>
              <w:t>ри поступлении аварийной заявки о взрыве, пожаре, загазованности помещений аварийная бригада должна выехать к месту произошедшей аварии не позднее, чем через 5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 после поступления информации и </w:t>
            </w:r>
            <w:r w:rsidRPr="001E520B">
              <w:rPr>
                <w:rFonts w:ascii="Times New Roman" w:hAnsi="Times New Roman"/>
                <w:sz w:val="20"/>
                <w:szCs w:val="20"/>
              </w:rPr>
              <w:t>прибыть на место аварии в возможно короткий срок, но не позднее, чем через 1 ч после получения оперативной информации (аварийной заявки).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3.1.3. Оказать услуги по настоящему договору качественно, в установленный срок.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740B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3.1.4. По окончании оказания услуг составить акт о приемке </w:t>
            </w:r>
            <w:r w:rsidR="00740B12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передать Заказчику для подписания.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Исполнитель вправе: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3.2.1. Самостоятельно определять способ оказания порученных ему услуг и численность необходимого для этого персонала.</w:t>
            </w:r>
          </w:p>
          <w:p w:rsidR="00CA3B21" w:rsidRDefault="00CA3B21" w:rsidP="00D94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  <w:r w:rsidRPr="00183219">
              <w:rPr>
                <w:rFonts w:ascii="Times New Roman" w:hAnsi="Times New Roman"/>
                <w:sz w:val="20"/>
                <w:szCs w:val="20"/>
              </w:rPr>
              <w:t xml:space="preserve">Принять обязательство при исполнении своих обязательств по настоящему договору руководствоваться требованиями федеральных нормативных актов, нормативных актов субъекта Российской Федерации, а также локально нормативных актов по работе в зданиях и помещениях Заказчика, в том числе в части обеспечения санитарно-эпидемиологического благополучия населения. Заказчик обязан своевременно знакомить </w:t>
            </w:r>
            <w:r w:rsidR="00D947A0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Pr="00183219">
              <w:rPr>
                <w:rFonts w:ascii="Times New Roman" w:hAnsi="Times New Roman"/>
                <w:sz w:val="20"/>
                <w:szCs w:val="20"/>
              </w:rPr>
              <w:t xml:space="preserve"> с издаваемыми локальными нормативными актами, а также вносящимися в них изменениями, в целях их соблюдения </w:t>
            </w:r>
            <w:r w:rsidR="00D947A0">
              <w:rPr>
                <w:rFonts w:ascii="Times New Roman" w:hAnsi="Times New Roman"/>
                <w:sz w:val="20"/>
                <w:szCs w:val="20"/>
              </w:rPr>
              <w:t>Исполнителем</w:t>
            </w:r>
            <w:r w:rsidRPr="001832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dxa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Права и обязанности Заказчика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 Заказчик обязуется: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3B0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4.1.1. Подписать представленный Исполнителем акт о приемке </w:t>
            </w:r>
            <w:r w:rsidR="00740B12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течение 10 рабочих дней с момента получения, либо представить письменные возражения в указанный срок. В случае немотивированного отказа Заказчика от подписания акта о приемке </w:t>
            </w:r>
            <w:r w:rsidR="003B0C09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отсутствия письменных замечаний в указанный срок услуги считаются оказанными в полном объеме. В этом случае Исполнитель составляет односторонний акт о приемке </w:t>
            </w:r>
            <w:r w:rsidR="003B0C09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4.1.2. Производить оплату за оказанные услуги по настоящему договору.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4.1.3. Обеспечить беспрепятственный доступ представителям Исполнителя к обслуживаемому Объекту в рабочее время (с 8-00 до 17-00 часов) в день, определенный в соответствии с пунктами 2.2 и 2.3 настоящего договора, а аварийно-диспетчерской службе - круглосуточно для устранения аварий, при предъявлении работниками Исполнителя служебных удостоверений.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4.1.4. Иметь обученное лицо, ответственное за безопасную эксплуатацию объекта системы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случаях, установленных требованиями нормативных актов.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4.1.5. Выполнять в установленные сроки все предписания, выданные уполномоченными представителями Исполнителя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4.1.6. С необходимой периодичностью, установленной нормативной документацией или паспортом на оборудование (прибор), проводить поверку или проверку средств измерений, сигнализации, контроля.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4.1.7. В случае возникновения аварийной ситуации (взрыва, пожара, запаха газа в газифицированных помещениях, значительного увеличения или уменьшения давления газа) немедленно информировать аварийно-диспетчерскую службу Исполнителя по телефону 04.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Заказчик вправе: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4.2.1. Осуществлять контроль за ходом оказания Исполнителем услуг, не вмешиваясь в его деятельность.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dxa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Сумма договора и порядок платежей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Pr="00650B2D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B2D">
              <w:rPr>
                <w:rFonts w:ascii="Times New Roman" w:hAnsi="Times New Roman"/>
                <w:sz w:val="20"/>
                <w:szCs w:val="20"/>
              </w:rPr>
              <w:t>5.1. Расчет договорной цены производится согласно проектной (исполнительной) документации на Объект, установленной периодичности обслуживания на основании действующих прейскурантов Исполнителя.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 Стоимость технического обслуживания Объекта установлена в расчете стоимости работ (оказания услуг) (Приложение № 1) к договору.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C26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A222E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 Оплата услуг производится Заказчиком путем внесения в кассу или перечислением денежных средств на расчетный счет Исполнителя в течение 10 рабочих дней после подписания ак</w:t>
            </w:r>
            <w:r w:rsidR="00C264F6">
              <w:rPr>
                <w:rFonts w:ascii="Times New Roman" w:hAnsi="Times New Roman"/>
                <w:sz w:val="20"/>
                <w:szCs w:val="20"/>
              </w:rPr>
              <w:t>та о приемке выполненных работ.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ремонтных работ производится в течение 10 рабочих дней с момента подписания сторонами акта о приемке выполненных работ.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A222EE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  <w:r w:rsidR="00CA3B21">
              <w:rPr>
                <w:rFonts w:ascii="Times New Roman" w:hAnsi="Times New Roman"/>
                <w:sz w:val="20"/>
                <w:szCs w:val="20"/>
              </w:rPr>
              <w:t>. При оплате оказанных услуг по безналичному расчету в платежном поручении Заказчик обязан указать назначение платежа, номер договора и дату его заключения, вид платежа (аванс или окончательный расчет), наименование периода, за который проводится расчет, сумму НДС. Перечисление денежных средств, производится по реквизитам, указанным в разделе 8 настоящего договора.</w:t>
            </w:r>
          </w:p>
        </w:tc>
      </w:tr>
      <w:tr w:rsidR="00CA3B21" w:rsidTr="00CA3B21">
        <w:trPr>
          <w:gridAfter w:val="3"/>
          <w:wAfter w:w="709" w:type="dxa"/>
          <w:trHeight w:val="233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A222EE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  <w:r w:rsidR="00CA3B21">
              <w:rPr>
                <w:rFonts w:ascii="Times New Roman" w:hAnsi="Times New Roman"/>
                <w:sz w:val="20"/>
                <w:szCs w:val="20"/>
              </w:rPr>
              <w:t>. В случае, если Заказчик в платежном документе не указал за какой период или на основании какого документа он производит оплату, оплаченными считаются услуги, срок оплаты которых наступил раньше.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 За невыполнение или ненадлежащее выполнение условий настоящего договора стороны несут ответственность, предусмотренную действующим законодательством РФ.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Заключительные положения</w:t>
            </w:r>
          </w:p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0B">
              <w:rPr>
                <w:rFonts w:ascii="Times New Roman" w:hAnsi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 вправе в одностороннем порядке приостановить либо отказаться от исполнения договора и расторгнуть договор при неоднократной неоплате Заказчиком </w:t>
            </w:r>
            <w:r w:rsidR="00740B12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при невыполнении требований пункта 4.1 настоящего договора.</w:t>
            </w:r>
          </w:p>
          <w:p w:rsidR="00CA3B21" w:rsidRDefault="00CA3B21" w:rsidP="00FE2B3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 </w:t>
            </w:r>
            <w:r w:rsidRPr="005A610F">
              <w:rPr>
                <w:rFonts w:ascii="Times New Roman" w:hAnsi="Times New Roman"/>
                <w:sz w:val="20"/>
                <w:szCs w:val="20"/>
              </w:rPr>
              <w:t xml:space="preserve">Договор может быть расторгнут </w:t>
            </w:r>
            <w:r>
              <w:rPr>
                <w:rFonts w:ascii="Times New Roman" w:hAnsi="Times New Roman"/>
                <w:sz w:val="20"/>
                <w:szCs w:val="20"/>
              </w:rPr>
              <w:t>по инициативе</w:t>
            </w:r>
            <w:r w:rsidRPr="005A610F">
              <w:rPr>
                <w:rFonts w:ascii="Times New Roman" w:hAnsi="Times New Roman"/>
                <w:sz w:val="20"/>
                <w:szCs w:val="20"/>
              </w:rPr>
              <w:t xml:space="preserve"> любой из Сторон с уведомлением в письменном виде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другой стороны </w:t>
            </w:r>
            <w:r w:rsidRPr="005A610F">
              <w:rPr>
                <w:rFonts w:ascii="Times New Roman" w:hAnsi="Times New Roman"/>
                <w:sz w:val="20"/>
                <w:szCs w:val="20"/>
              </w:rPr>
              <w:t xml:space="preserve">не позже, чем за </w:t>
            </w:r>
            <w:r>
              <w:rPr>
                <w:rFonts w:ascii="Times New Roman" w:hAnsi="Times New Roman"/>
                <w:sz w:val="20"/>
                <w:szCs w:val="20"/>
              </w:rPr>
              <w:t>30 календарных дней</w:t>
            </w:r>
            <w:r w:rsidRPr="005A610F">
              <w:rPr>
                <w:rFonts w:ascii="Times New Roman" w:hAnsi="Times New Roman"/>
                <w:sz w:val="20"/>
                <w:szCs w:val="20"/>
              </w:rPr>
              <w:t xml:space="preserve"> до планируемой даты расторжения Договора. При досрочном расторжении настоящего Договора Заказчик обязан в полном объеме оплатить все оказанные Исполнителем </w:t>
            </w:r>
            <w:r>
              <w:rPr>
                <w:rFonts w:ascii="Times New Roman" w:hAnsi="Times New Roman"/>
                <w:sz w:val="20"/>
                <w:szCs w:val="20"/>
              </w:rPr>
              <w:t>услуги, работы.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A22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A222EE" w:rsidRPr="00A222E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22EE" w:rsidRPr="00A222EE">
              <w:rPr>
                <w:rFonts w:ascii="Times New Roman" w:hAnsi="Times New Roman"/>
                <w:sz w:val="20"/>
                <w:szCs w:val="20"/>
              </w:rPr>
              <w:t>Настоящий договор вступает в силу с момента подписания и действ</w:t>
            </w:r>
            <w:r w:rsidR="00964AB1">
              <w:rPr>
                <w:rFonts w:ascii="Times New Roman" w:hAnsi="Times New Roman"/>
                <w:sz w:val="20"/>
                <w:szCs w:val="20"/>
              </w:rPr>
              <w:t>ует по 31.12.2023 включительно.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A222EE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7.4</w:t>
            </w:r>
            <w:r w:rsidR="00CA3B21">
              <w:rPr>
                <w:rFonts w:ascii="Times New Roman" w:hAnsi="Times New Roman"/>
                <w:sz w:val="20"/>
                <w:szCs w:val="20"/>
              </w:rPr>
              <w:t>. Стороны вправе заключить отдельное соглашение об осуществлении электронного документооборота с помощью ЭЦП (электронно-цифровой подписи) для подписания документов в электронном виде в рамках настоящего Договора.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A22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A222EE" w:rsidRPr="00A222E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 В случае возникновения непредвиденных обстоятельств, не зависящих от воли сторон, выполнение договорных обязательств откладывается до их окончания. Сторона, для которой сложились эти обстоятельства, обязана предупредить другую сторону о невозможности исполнения договора.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A22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A222EE" w:rsidRPr="00964AB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  Все споры и разногласия, возникающие в связи с исполнением настоящего договора, стороны решают в претензионном порядке. Срок рассмотрения претензии и предоставления ответа на нее составляет 15 календарных дней с даты направления претензии. Претензии направляются почтой, с отметкой почтовой организации о принятии почтового отправления, либо в сканированном виде на электронную почту, указанную в реквизитах сторон. В случае не достижения согласия между сторонами, неполучения ответа на претензию спор передается на рассмотрение арбитражного суда Костромской области в соответствии с законодательством РФ.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A222EE" w:rsidP="00A22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222E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A3B21">
              <w:rPr>
                <w:rFonts w:ascii="Times New Roman" w:hAnsi="Times New Roman"/>
                <w:sz w:val="20"/>
                <w:szCs w:val="20"/>
              </w:rPr>
              <w:t xml:space="preserve"> Письма, информационные сообщения и другие материалы в рамках исполнения настоящего договора стороны могут направлять друг другу на электронный адрес, указанный в реквизитах сторон.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A22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A222E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 Настоящий Договор составлен в двух экземплярах, имеющих равную юридическую силу: один экземпляр, находится у Исполнителя, второй у Заказчика.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dxa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Адреса, реквизиты и подписи Сторон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5C06B5" w:rsidP="00FE2B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8.1. Исполнитель: 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 Заказчик: ООО "НОВАТЭК-Кострома"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156005 Кострома г Лесная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 37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Почтовый адрес: 156005, Костромская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Костромской р-н, Кострома г, Лесная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№ 37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4401017834/440101001, ОГРН 1024400511794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40702810229000002761, КОСТРОМСКОЕ ОТДЕЛЕНИЕ N 8640 ПАО СБЕРБАНК Г. КОСТРОМА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к/с 30101810200000000623, БИК 043469623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9214" w:type="dxa"/>
            <w:gridSpan w:val="15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Тел/факс (эл. почта) : 39-52-34, 8 4942 395230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dxa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5289" w:type="dxa"/>
            <w:gridSpan w:val="8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3925" w:type="dxa"/>
            <w:gridSpan w:val="7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CA3B21" w:rsidTr="00CA3B21">
        <w:trPr>
          <w:gridAfter w:val="3"/>
          <w:wAfter w:w="709" w:type="dxa"/>
        </w:trPr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dxa"/>
            <w:shd w:val="clear" w:color="FFFFFF" w:fill="auto"/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21" w:rsidTr="00CA3B21">
        <w:trPr>
          <w:gridAfter w:val="3"/>
          <w:wAfter w:w="709" w:type="dxa"/>
        </w:trPr>
        <w:tc>
          <w:tcPr>
            <w:tcW w:w="2769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CA3B21" w:rsidRDefault="00CA3B21" w:rsidP="00FE2B3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252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CA3B21" w:rsidRDefault="00CA3B21" w:rsidP="00FE2B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М. Смирнов</w:t>
            </w:r>
          </w:p>
        </w:tc>
        <w:tc>
          <w:tcPr>
            <w:tcW w:w="3925" w:type="dxa"/>
            <w:gridSpan w:val="7"/>
            <w:shd w:val="clear" w:color="FFFFFF" w:fill="auto"/>
            <w:vAlign w:val="bottom"/>
          </w:tcPr>
          <w:p w:rsidR="00CA3B21" w:rsidRDefault="00CA3B21" w:rsidP="00FE2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20FC" w:rsidRDefault="00EE20FC"/>
    <w:sectPr w:rsidR="00EE20FC" w:rsidSect="00CA3B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7C"/>
    <w:rsid w:val="00014E36"/>
    <w:rsid w:val="000232EE"/>
    <w:rsid w:val="002B0100"/>
    <w:rsid w:val="00346C7C"/>
    <w:rsid w:val="003B0C09"/>
    <w:rsid w:val="004663C8"/>
    <w:rsid w:val="005C06B5"/>
    <w:rsid w:val="00650B2D"/>
    <w:rsid w:val="00654CE9"/>
    <w:rsid w:val="00740B12"/>
    <w:rsid w:val="007C62A3"/>
    <w:rsid w:val="00964AB1"/>
    <w:rsid w:val="00A222EE"/>
    <w:rsid w:val="00C264F6"/>
    <w:rsid w:val="00CA3B21"/>
    <w:rsid w:val="00D947A0"/>
    <w:rsid w:val="00DC3E5E"/>
    <w:rsid w:val="00E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0702"/>
  <w15:docId w15:val="{F64B2E15-65D2-4459-B25B-B184CAD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3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Николай Геннадьевич</dc:creator>
  <cp:lastModifiedBy>Карпов Николай Геннадьевич</cp:lastModifiedBy>
  <cp:revision>3</cp:revision>
  <dcterms:created xsi:type="dcterms:W3CDTF">2023-11-09T10:45:00Z</dcterms:created>
  <dcterms:modified xsi:type="dcterms:W3CDTF">2023-11-09T10:52:00Z</dcterms:modified>
</cp:coreProperties>
</file>